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78" w:rsidRPr="008E5D78" w:rsidRDefault="008E5D78" w:rsidP="008E5D78">
      <w:pPr>
        <w:widowControl/>
        <w:spacing w:before="100" w:beforeAutospacing="1" w:after="100" w:afterAutospacing="1" w:line="360" w:lineRule="auto"/>
        <w:jc w:val="center"/>
        <w:rPr>
          <w:rFonts w:ascii="ˎ̥" w:eastAsia="宋体" w:hAnsi="ˎ̥" w:cs="Arial"/>
          <w:color w:val="333333"/>
          <w:kern w:val="0"/>
          <w:sz w:val="18"/>
          <w:szCs w:val="18"/>
        </w:rPr>
      </w:pPr>
      <w:r w:rsidRPr="008E5D78">
        <w:rPr>
          <w:rFonts w:ascii="ˎ̥" w:eastAsia="宋体" w:hAnsi="ˎ̥" w:cs="Arial"/>
          <w:color w:val="FF0000"/>
          <w:kern w:val="0"/>
          <w:sz w:val="36"/>
          <w:szCs w:val="36"/>
        </w:rPr>
        <w:t>天津市高等学校实验技术人员职务评审条件</w:t>
      </w:r>
      <w:r w:rsidRPr="008E5D78">
        <w:rPr>
          <w:rFonts w:ascii="ˎ̥" w:eastAsia="宋体" w:hAnsi="ˎ̥" w:cs="Arial"/>
          <w:color w:val="FF0000"/>
          <w:kern w:val="0"/>
          <w:sz w:val="36"/>
          <w:szCs w:val="36"/>
        </w:rPr>
        <w:br/>
      </w:r>
      <w:r w:rsidRPr="008E5D78">
        <w:rPr>
          <w:rFonts w:ascii="ˎ̥" w:eastAsia="宋体" w:hAnsi="ˎ̥" w:cs="Arial"/>
          <w:color w:val="FF0000"/>
          <w:kern w:val="0"/>
          <w:sz w:val="36"/>
          <w:szCs w:val="36"/>
        </w:rPr>
        <w:t>（试行）</w:t>
      </w:r>
    </w:p>
    <w:p w:rsidR="00DF0E94" w:rsidRDefault="008E5D78" w:rsidP="008E5D78">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第一条</w:t>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适用范围</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本条件适用于普通高等学校中申报高级实验师、实验师职务的实验技术工作人员。</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第二条　基本条件</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具有良好的思想政治素质和职业道德，忠诚人民的教育事业；具有相当的业务水平和实验技术实践能力，较好地履行现职务岗位职责；身体健康；承担教学任务的，必须具备高等学校教师资格。</w:t>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第三条</w:t>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符合下列条件的人员可申报实验师职务：</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1</w:t>
      </w:r>
      <w:r w:rsidRPr="008E5D78">
        <w:rPr>
          <w:rFonts w:ascii="ˎ̥" w:eastAsia="宋体" w:hAnsi="ˎ̥" w:cs="Arial"/>
          <w:color w:val="333333"/>
          <w:kern w:val="0"/>
          <w:sz w:val="18"/>
          <w:szCs w:val="18"/>
        </w:rPr>
        <w:t>．学历和资历应符合下列条件之一</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①</w:t>
      </w:r>
      <w:r w:rsidRPr="008E5D78">
        <w:rPr>
          <w:rFonts w:ascii="ˎ̥" w:eastAsia="宋体" w:hAnsi="ˎ̥" w:cs="Arial"/>
          <w:color w:val="333333"/>
          <w:kern w:val="0"/>
          <w:sz w:val="18"/>
          <w:szCs w:val="18"/>
        </w:rPr>
        <w:t>获得硕士学位，担任助理实验师职务两年以上；</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②</w:t>
      </w:r>
      <w:r w:rsidRPr="008E5D78">
        <w:rPr>
          <w:rFonts w:ascii="ˎ̥" w:eastAsia="宋体" w:hAnsi="ˎ̥" w:cs="Arial"/>
          <w:color w:val="333333"/>
          <w:kern w:val="0"/>
          <w:sz w:val="18"/>
          <w:szCs w:val="18"/>
        </w:rPr>
        <w:t>大学本科或专科毕业，担任助理实验师职务四年以上；</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2</w:t>
      </w:r>
      <w:r w:rsidRPr="008E5D78">
        <w:rPr>
          <w:rFonts w:ascii="ˎ̥" w:eastAsia="宋体" w:hAnsi="ˎ̥" w:cs="Arial"/>
          <w:color w:val="333333"/>
          <w:kern w:val="0"/>
          <w:sz w:val="18"/>
          <w:szCs w:val="18"/>
        </w:rPr>
        <w:t>．任现职以来应具备下列业务条件</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①</w:t>
      </w:r>
      <w:r w:rsidRPr="008E5D78">
        <w:rPr>
          <w:rFonts w:ascii="ˎ̥" w:eastAsia="宋体" w:hAnsi="ˎ̥" w:cs="Arial"/>
          <w:color w:val="333333"/>
          <w:kern w:val="0"/>
          <w:sz w:val="18"/>
          <w:szCs w:val="18"/>
        </w:rPr>
        <w:t>掌握与本专业有关的专业知识与技术，有娴熟地开展实验工作技能、技巧和丰富的实践经验；具有独立设计实验方案，创造实验条件的能力并取得良好的实验效果；能够对与实验工作有关的仪器设备进行管理、维护、检修和排除故障；</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②</w:t>
      </w:r>
      <w:r w:rsidRPr="008E5D78">
        <w:rPr>
          <w:rFonts w:ascii="ˎ̥" w:eastAsia="宋体" w:hAnsi="ˎ̥" w:cs="Arial"/>
          <w:color w:val="333333"/>
          <w:kern w:val="0"/>
          <w:sz w:val="18"/>
          <w:szCs w:val="18"/>
        </w:rPr>
        <w:t>具有指导和培养下一级实验人员的能力；</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③</w:t>
      </w:r>
      <w:r w:rsidRPr="008E5D78">
        <w:rPr>
          <w:rFonts w:ascii="ˎ̥" w:eastAsia="宋体" w:hAnsi="ˎ̥" w:cs="Arial"/>
          <w:color w:val="333333"/>
          <w:kern w:val="0"/>
          <w:sz w:val="18"/>
          <w:szCs w:val="18"/>
        </w:rPr>
        <w:t>完成学校规定的实验技术工作任务，历年业绩考核合格；有教学任务者，须完成学校规定的教学工作量，经考核合格；</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④</w:t>
      </w:r>
      <w:r w:rsidRPr="008E5D78">
        <w:rPr>
          <w:rFonts w:ascii="ˎ̥" w:eastAsia="宋体" w:hAnsi="ˎ̥" w:cs="Arial"/>
          <w:color w:val="333333"/>
          <w:kern w:val="0"/>
          <w:sz w:val="18"/>
          <w:szCs w:val="18"/>
        </w:rPr>
        <w:t>能够运用一门外国语进行专业实践，取得全国专业技术人员职称外语等级统一考试</w:t>
      </w:r>
      <w:r w:rsidRPr="008E5D78">
        <w:rPr>
          <w:rFonts w:ascii="ˎ̥" w:eastAsia="宋体" w:hAnsi="ˎ̥" w:cs="Arial"/>
          <w:color w:val="333333"/>
          <w:kern w:val="0"/>
          <w:sz w:val="18"/>
          <w:szCs w:val="18"/>
        </w:rPr>
        <w:t>B</w:t>
      </w:r>
      <w:r w:rsidRPr="008E5D78">
        <w:rPr>
          <w:rFonts w:ascii="ˎ̥" w:eastAsia="宋体" w:hAnsi="ˎ̥" w:cs="Arial"/>
          <w:color w:val="333333"/>
          <w:kern w:val="0"/>
          <w:sz w:val="18"/>
          <w:szCs w:val="18"/>
        </w:rPr>
        <w:t>级合格证书；</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⑤</w:t>
      </w:r>
      <w:r w:rsidRPr="008E5D78">
        <w:rPr>
          <w:rFonts w:ascii="ˎ̥" w:eastAsia="宋体" w:hAnsi="ˎ̥" w:cs="Arial"/>
          <w:color w:val="333333"/>
          <w:kern w:val="0"/>
          <w:sz w:val="18"/>
          <w:szCs w:val="18"/>
        </w:rPr>
        <w:t>完成学校规定的继续教育任务；</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⑥</w:t>
      </w:r>
      <w:r w:rsidRPr="008E5D78">
        <w:rPr>
          <w:rFonts w:ascii="ˎ̥" w:eastAsia="宋体" w:hAnsi="ˎ̥" w:cs="Arial"/>
          <w:color w:val="333333"/>
          <w:kern w:val="0"/>
          <w:sz w:val="18"/>
          <w:szCs w:val="18"/>
        </w:rPr>
        <w:t>公开发表论文一篇或正式出版</w:t>
      </w:r>
      <w:r w:rsidRPr="008E5D78">
        <w:rPr>
          <w:rFonts w:ascii="ˎ̥" w:eastAsia="宋体" w:hAnsi="ˎ̥" w:cs="Arial"/>
          <w:color w:val="333333"/>
          <w:kern w:val="0"/>
          <w:sz w:val="18"/>
          <w:szCs w:val="18"/>
        </w:rPr>
        <w:t>3</w:t>
      </w:r>
      <w:r w:rsidRPr="008E5D78">
        <w:rPr>
          <w:rFonts w:ascii="ˎ̥" w:eastAsia="宋体" w:hAnsi="ˎ̥" w:cs="Arial"/>
          <w:color w:val="333333"/>
          <w:kern w:val="0"/>
          <w:sz w:val="18"/>
          <w:szCs w:val="18"/>
        </w:rPr>
        <w:t>万字以上专业著作（或实验教材）一部；</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⑦</w:t>
      </w:r>
      <w:r w:rsidRPr="008E5D78">
        <w:rPr>
          <w:rFonts w:ascii="ˎ̥" w:eastAsia="宋体" w:hAnsi="ˎ̥" w:cs="Arial"/>
          <w:color w:val="333333"/>
          <w:kern w:val="0"/>
          <w:sz w:val="18"/>
          <w:szCs w:val="18"/>
        </w:rPr>
        <w:t>参加完成校级科研项目一项或设计并开出培养学生能力的综合性实验一项（提供实验方案和学校实验主管部门出具的已经实施的证明）。</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第四条</w:t>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符合下列条件的人员可申报高级实验师职务：</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⒈</w:t>
      </w:r>
      <w:r w:rsidRPr="008E5D78">
        <w:rPr>
          <w:rFonts w:ascii="ˎ̥" w:eastAsia="宋体" w:hAnsi="ˎ̥" w:cs="Arial"/>
          <w:color w:val="333333"/>
          <w:kern w:val="0"/>
          <w:sz w:val="18"/>
          <w:szCs w:val="18"/>
        </w:rPr>
        <w:t>学历和资历应符合下列条件之一</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①</w:t>
      </w:r>
      <w:r w:rsidRPr="008E5D78">
        <w:rPr>
          <w:rFonts w:ascii="ˎ̥" w:eastAsia="宋体" w:hAnsi="ˎ̥" w:cs="Arial"/>
          <w:color w:val="333333"/>
          <w:kern w:val="0"/>
          <w:sz w:val="18"/>
          <w:szCs w:val="18"/>
        </w:rPr>
        <w:t>获得博士学位，担任实验师职务两年以上；</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②</w:t>
      </w:r>
      <w:r w:rsidRPr="008E5D78">
        <w:rPr>
          <w:rFonts w:ascii="ˎ̥" w:eastAsia="宋体" w:hAnsi="ˎ̥" w:cs="Arial"/>
          <w:color w:val="333333"/>
          <w:kern w:val="0"/>
          <w:sz w:val="18"/>
          <w:szCs w:val="18"/>
        </w:rPr>
        <w:t>获得硕士学位或大学本科毕业，担任实验师职务五年以上。</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⒉</w:t>
      </w:r>
      <w:r w:rsidRPr="008E5D78">
        <w:rPr>
          <w:rFonts w:ascii="ˎ̥" w:eastAsia="宋体" w:hAnsi="ˎ̥" w:cs="Arial"/>
          <w:color w:val="333333"/>
          <w:kern w:val="0"/>
          <w:sz w:val="18"/>
          <w:szCs w:val="18"/>
        </w:rPr>
        <w:t>任现职以来应具备下列业务条件</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①</w:t>
      </w:r>
      <w:r w:rsidRPr="008E5D78">
        <w:rPr>
          <w:rFonts w:ascii="ˎ̥" w:eastAsia="宋体" w:hAnsi="ˎ̥" w:cs="Arial"/>
          <w:color w:val="333333"/>
          <w:kern w:val="0"/>
          <w:sz w:val="18"/>
          <w:szCs w:val="18"/>
        </w:rPr>
        <w:t>对本专业有扎实的专业知识，在实验教学和科学技术工作方面有较高的创新能力和精湛的技艺；熟悉本专业国内外的实验技术现状和发展趋势；能组织和指导大型实验技术工作，解决关键性技术问题；</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②</w:t>
      </w:r>
      <w:r w:rsidRPr="008E5D78">
        <w:rPr>
          <w:rFonts w:ascii="ˎ̥" w:eastAsia="宋体" w:hAnsi="ˎ̥" w:cs="Arial"/>
          <w:color w:val="333333"/>
          <w:kern w:val="0"/>
          <w:sz w:val="18"/>
          <w:szCs w:val="18"/>
        </w:rPr>
        <w:t>在对实验技术和仪器设备的安装、调试或引进技术及设备的使用、改进方面，做出显著成绩；</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③</w:t>
      </w:r>
      <w:r w:rsidRPr="008E5D78">
        <w:rPr>
          <w:rFonts w:ascii="ˎ̥" w:eastAsia="宋体" w:hAnsi="ˎ̥" w:cs="Arial"/>
          <w:color w:val="333333"/>
          <w:kern w:val="0"/>
          <w:sz w:val="18"/>
          <w:szCs w:val="18"/>
        </w:rPr>
        <w:t>完成学校规定的实验技术工作任务，历年业绩考核合格；有教学任务者，须完成学校规定的教学工作量，经考核合格；</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④</w:t>
      </w:r>
      <w:r w:rsidRPr="008E5D78">
        <w:rPr>
          <w:rFonts w:ascii="ˎ̥" w:eastAsia="宋体" w:hAnsi="ˎ̥" w:cs="Arial"/>
          <w:color w:val="333333"/>
          <w:kern w:val="0"/>
          <w:sz w:val="18"/>
          <w:szCs w:val="18"/>
        </w:rPr>
        <w:t>能熟练运用一门外国语进行专业实践，取得全国专业技术人员职称外语等级统一考试</w:t>
      </w:r>
      <w:r w:rsidRPr="008E5D78">
        <w:rPr>
          <w:rFonts w:ascii="ˎ̥" w:eastAsia="宋体" w:hAnsi="ˎ̥" w:cs="Arial"/>
          <w:color w:val="333333"/>
          <w:kern w:val="0"/>
          <w:sz w:val="18"/>
          <w:szCs w:val="18"/>
        </w:rPr>
        <w:t>A</w:t>
      </w:r>
      <w:r w:rsidRPr="008E5D78">
        <w:rPr>
          <w:rFonts w:ascii="ˎ̥" w:eastAsia="宋体" w:hAnsi="ˎ̥" w:cs="Arial"/>
          <w:color w:val="333333"/>
          <w:kern w:val="0"/>
          <w:sz w:val="18"/>
          <w:szCs w:val="18"/>
        </w:rPr>
        <w:t>级合格证书；</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⑤</w:t>
      </w:r>
      <w:r w:rsidRPr="008E5D78">
        <w:rPr>
          <w:rFonts w:ascii="ˎ̥" w:eastAsia="宋体" w:hAnsi="ˎ̥" w:cs="Arial"/>
          <w:color w:val="333333"/>
          <w:kern w:val="0"/>
          <w:sz w:val="18"/>
          <w:szCs w:val="18"/>
        </w:rPr>
        <w:t>完成学校规定的继续教育任务；</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⑥</w:t>
      </w:r>
      <w:r w:rsidRPr="008E5D78">
        <w:rPr>
          <w:rFonts w:ascii="ˎ̥" w:eastAsia="宋体" w:hAnsi="ˎ̥" w:cs="Arial"/>
          <w:color w:val="333333"/>
          <w:kern w:val="0"/>
          <w:sz w:val="18"/>
          <w:szCs w:val="18"/>
        </w:rPr>
        <w:t>设计并开出培养学生能力的综合性实验两项以上（提供实验方案和学校实验主管部门出具的已经实施的证明）。同时须具备下列条件中的两条：</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a</w:t>
      </w:r>
      <w:r w:rsidRPr="008E5D78">
        <w:rPr>
          <w:rFonts w:ascii="ˎ̥" w:eastAsia="宋体" w:hAnsi="ˎ̥" w:cs="Arial"/>
          <w:color w:val="333333"/>
          <w:kern w:val="0"/>
          <w:sz w:val="18"/>
          <w:szCs w:val="18"/>
        </w:rPr>
        <w:t>．在重要学术刊物上发表论文一篇或公开发表论文两篇或正式出版</w:t>
      </w:r>
      <w:r w:rsidRPr="008E5D78">
        <w:rPr>
          <w:rFonts w:ascii="ˎ̥" w:eastAsia="宋体" w:hAnsi="ˎ̥" w:cs="Arial"/>
          <w:color w:val="333333"/>
          <w:kern w:val="0"/>
          <w:sz w:val="18"/>
          <w:szCs w:val="18"/>
        </w:rPr>
        <w:t>5</w:t>
      </w:r>
      <w:r w:rsidRPr="008E5D78">
        <w:rPr>
          <w:rFonts w:ascii="ˎ̥" w:eastAsia="宋体" w:hAnsi="ˎ̥" w:cs="Arial"/>
          <w:color w:val="333333"/>
          <w:kern w:val="0"/>
          <w:sz w:val="18"/>
          <w:szCs w:val="18"/>
        </w:rPr>
        <w:t>万字以上专业著作（或较高水平的实验教材或实验指导书）一部；</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b</w:t>
      </w:r>
      <w:r w:rsidRPr="008E5D78">
        <w:rPr>
          <w:rFonts w:ascii="ˎ̥" w:eastAsia="宋体" w:hAnsi="ˎ̥" w:cs="Arial"/>
          <w:color w:val="333333"/>
          <w:kern w:val="0"/>
          <w:sz w:val="18"/>
          <w:szCs w:val="18"/>
        </w:rPr>
        <w:t>．获省级成果奖励一项（主要完成人之一）或局级成果奖励二项（第一完成人）；</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c</w:t>
      </w:r>
      <w:r w:rsidRPr="008E5D78">
        <w:rPr>
          <w:rFonts w:ascii="ˎ̥" w:eastAsia="宋体" w:hAnsi="ˎ̥" w:cs="Arial"/>
          <w:color w:val="333333"/>
          <w:kern w:val="0"/>
          <w:sz w:val="18"/>
          <w:szCs w:val="18"/>
        </w:rPr>
        <w:t>．作为主要参加者，完成省级科研项目或主持完成局级科研项目二项；</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lastRenderedPageBreak/>
        <w:t xml:space="preserve">　　</w:t>
      </w:r>
      <w:r w:rsidRPr="008E5D78">
        <w:rPr>
          <w:rFonts w:ascii="ˎ̥" w:eastAsia="宋体" w:hAnsi="ˎ̥" w:cs="Arial"/>
          <w:color w:val="333333"/>
          <w:kern w:val="0"/>
          <w:sz w:val="18"/>
          <w:szCs w:val="18"/>
        </w:rPr>
        <w:t>d</w:t>
      </w:r>
      <w:r w:rsidRPr="008E5D78">
        <w:rPr>
          <w:rFonts w:ascii="ˎ̥" w:eastAsia="宋体" w:hAnsi="ˎ̥" w:cs="Arial"/>
          <w:color w:val="333333"/>
          <w:kern w:val="0"/>
          <w:sz w:val="18"/>
          <w:szCs w:val="18"/>
        </w:rPr>
        <w:t>．作为主要参加者，完成一项以上新产品、新技术、新工艺的研究、设计、生产、施工、技术检测或技术推广工作，取得较好的社会经济效益（附有关证明材料）。</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第五条</w:t>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在实验技术工作中成绩显著、贡献突出或长期献身于实验技术工作的实验技术人员，经过考试或全面考核，表明确能胜任相应实验技术职务职责的优秀骨干，可不受规定的学历、资历条件的限制，破格申报相应的专业技术职务。</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1</w:t>
      </w:r>
      <w:r w:rsidRPr="008E5D78">
        <w:rPr>
          <w:rFonts w:ascii="ˎ̥" w:eastAsia="宋体" w:hAnsi="ˎ̥" w:cs="Arial"/>
          <w:color w:val="333333"/>
          <w:kern w:val="0"/>
          <w:sz w:val="18"/>
          <w:szCs w:val="18"/>
        </w:rPr>
        <w:t>．具备本文规定的学历和其它条件，但不具备规定资历条件的人员，符合下列条件之一者，可破格申报高级实验师职务：</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①</w:t>
      </w:r>
      <w:r w:rsidRPr="008E5D78">
        <w:rPr>
          <w:rFonts w:ascii="ˎ̥" w:eastAsia="宋体" w:hAnsi="ˎ̥" w:cs="Arial"/>
          <w:color w:val="333333"/>
          <w:kern w:val="0"/>
          <w:sz w:val="18"/>
          <w:szCs w:val="18"/>
        </w:rPr>
        <w:t>获省级成果奖励一项（前三名）；</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②</w:t>
      </w:r>
      <w:r w:rsidRPr="008E5D78">
        <w:rPr>
          <w:rFonts w:ascii="ˎ̥" w:eastAsia="宋体" w:hAnsi="ˎ̥" w:cs="Arial"/>
          <w:color w:val="333333"/>
          <w:kern w:val="0"/>
          <w:sz w:val="18"/>
          <w:szCs w:val="18"/>
        </w:rPr>
        <w:t>主持完成省级科研项目一项；</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③</w:t>
      </w:r>
      <w:r w:rsidRPr="008E5D78">
        <w:rPr>
          <w:rFonts w:ascii="ˎ̥" w:eastAsia="宋体" w:hAnsi="ˎ̥" w:cs="Arial"/>
          <w:color w:val="333333"/>
          <w:kern w:val="0"/>
          <w:sz w:val="18"/>
          <w:szCs w:val="18"/>
        </w:rPr>
        <w:t>获国家级先进工作者称号。</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2</w:t>
      </w:r>
      <w:r w:rsidRPr="008E5D78">
        <w:rPr>
          <w:rFonts w:ascii="ˎ̥" w:eastAsia="宋体" w:hAnsi="ˎ̥" w:cs="Arial"/>
          <w:color w:val="333333"/>
          <w:kern w:val="0"/>
          <w:sz w:val="18"/>
          <w:szCs w:val="18"/>
        </w:rPr>
        <w:t>．具备本文规定的学历和其它条件，但不具备规定资历条件的人员，符合下列条件之一者，可破格申报实验师职务：</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①</w:t>
      </w:r>
      <w:r w:rsidRPr="008E5D78">
        <w:rPr>
          <w:rFonts w:ascii="ˎ̥" w:eastAsia="宋体" w:hAnsi="ˎ̥" w:cs="Arial"/>
          <w:color w:val="333333"/>
          <w:kern w:val="0"/>
          <w:sz w:val="18"/>
          <w:szCs w:val="18"/>
        </w:rPr>
        <w:t>获局级成果奖励一项（前三名）或校级成果奖励一项（第一完成人）；</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②</w:t>
      </w:r>
      <w:r w:rsidRPr="008E5D78">
        <w:rPr>
          <w:rFonts w:ascii="ˎ̥" w:eastAsia="宋体" w:hAnsi="ˎ̥" w:cs="Arial"/>
          <w:color w:val="333333"/>
          <w:kern w:val="0"/>
          <w:sz w:val="18"/>
          <w:szCs w:val="18"/>
        </w:rPr>
        <w:t>参加完成局级科研项目（主要完成人之一）或主持完成校级科研项目；</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宋体" w:eastAsia="宋体" w:hAnsi="宋体" w:cs="宋体"/>
          <w:color w:val="333333"/>
          <w:kern w:val="0"/>
          <w:sz w:val="18"/>
          <w:szCs w:val="18"/>
        </w:rPr>
        <w:t>③</w:t>
      </w:r>
      <w:r w:rsidRPr="008E5D78">
        <w:rPr>
          <w:rFonts w:ascii="ˎ̥" w:eastAsia="宋体" w:hAnsi="ˎ̥" w:cs="Arial"/>
          <w:color w:val="333333"/>
          <w:kern w:val="0"/>
          <w:sz w:val="18"/>
          <w:szCs w:val="18"/>
        </w:rPr>
        <w:t>获省级先进工作者称号。</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3.</w:t>
      </w:r>
      <w:r w:rsidRPr="008E5D78">
        <w:rPr>
          <w:rFonts w:ascii="ˎ̥" w:eastAsia="宋体" w:hAnsi="ˎ̥" w:cs="Arial"/>
          <w:color w:val="333333"/>
          <w:kern w:val="0"/>
          <w:sz w:val="18"/>
          <w:szCs w:val="18"/>
        </w:rPr>
        <w:t>具备本文规定的资历和其它条件，但不具备规定学历条件的人员，除应具备上述破格条件外，还须经相应专业知识考试合格。</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第六条　其它</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1</w:t>
      </w:r>
      <w:r w:rsidRPr="008E5D78">
        <w:rPr>
          <w:rFonts w:ascii="ˎ̥" w:eastAsia="宋体" w:hAnsi="ˎ̥" w:cs="Arial"/>
          <w:color w:val="333333"/>
          <w:kern w:val="0"/>
          <w:sz w:val="18"/>
          <w:szCs w:val="18"/>
        </w:rPr>
        <w:t>．本条件中所指发表的论文均为独立或以第一作者身份完成的作品。公开发表（正式出版）系指已出版发行，并有</w:t>
      </w:r>
      <w:r w:rsidRPr="008E5D78">
        <w:rPr>
          <w:rFonts w:ascii="ˎ̥" w:eastAsia="宋体" w:hAnsi="ˎ̥" w:cs="Arial"/>
          <w:color w:val="333333"/>
          <w:kern w:val="0"/>
          <w:sz w:val="18"/>
          <w:szCs w:val="18"/>
        </w:rPr>
        <w:t>“CN”</w:t>
      </w:r>
      <w:r w:rsidRPr="008E5D78">
        <w:rPr>
          <w:rFonts w:ascii="ˎ̥" w:eastAsia="宋体" w:hAnsi="ˎ̥" w:cs="Arial"/>
          <w:color w:val="333333"/>
          <w:kern w:val="0"/>
          <w:sz w:val="18"/>
          <w:szCs w:val="18"/>
        </w:rPr>
        <w:t>、</w:t>
      </w:r>
      <w:r w:rsidRPr="008E5D78">
        <w:rPr>
          <w:rFonts w:ascii="ˎ̥" w:eastAsia="宋体" w:hAnsi="ˎ̥" w:cs="Arial"/>
          <w:color w:val="333333"/>
          <w:kern w:val="0"/>
          <w:sz w:val="18"/>
          <w:szCs w:val="18"/>
        </w:rPr>
        <w:t>“ISSN”</w:t>
      </w:r>
      <w:r w:rsidRPr="008E5D78">
        <w:rPr>
          <w:rFonts w:ascii="ˎ̥" w:eastAsia="宋体" w:hAnsi="ˎ̥" w:cs="Arial"/>
          <w:color w:val="333333"/>
          <w:kern w:val="0"/>
          <w:sz w:val="18"/>
          <w:szCs w:val="18"/>
        </w:rPr>
        <w:t>刊号或</w:t>
      </w:r>
      <w:r w:rsidRPr="008E5D78">
        <w:rPr>
          <w:rFonts w:ascii="ˎ̥" w:eastAsia="宋体" w:hAnsi="ˎ̥" w:cs="Arial"/>
          <w:color w:val="333333"/>
          <w:kern w:val="0"/>
          <w:sz w:val="18"/>
          <w:szCs w:val="18"/>
        </w:rPr>
        <w:t>“ISBN”</w:t>
      </w:r>
      <w:r w:rsidRPr="008E5D78">
        <w:rPr>
          <w:rFonts w:ascii="ˎ̥" w:eastAsia="宋体" w:hAnsi="ˎ̥" w:cs="Arial"/>
          <w:color w:val="333333"/>
          <w:kern w:val="0"/>
          <w:sz w:val="18"/>
          <w:szCs w:val="18"/>
        </w:rPr>
        <w:t>书号的。</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2</w:t>
      </w:r>
      <w:r w:rsidRPr="008E5D78">
        <w:rPr>
          <w:rFonts w:ascii="ˎ̥" w:eastAsia="宋体" w:hAnsi="ˎ̥" w:cs="Arial"/>
          <w:color w:val="333333"/>
          <w:kern w:val="0"/>
          <w:sz w:val="18"/>
          <w:szCs w:val="18"/>
        </w:rPr>
        <w:t>．成果奖：系指科学技术奖（含科技著作奖）、教学成果奖等国家规定的奖项。</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3</w:t>
      </w:r>
      <w:r w:rsidRPr="008E5D78">
        <w:rPr>
          <w:rFonts w:ascii="ˎ̥" w:eastAsia="宋体" w:hAnsi="ˎ̥" w:cs="Arial"/>
          <w:color w:val="333333"/>
          <w:kern w:val="0"/>
          <w:sz w:val="18"/>
          <w:szCs w:val="18"/>
        </w:rPr>
        <w:t>．重要学术刊物论文：系指</w:t>
      </w:r>
      <w:r w:rsidRPr="008E5D78">
        <w:rPr>
          <w:rFonts w:ascii="宋体" w:eastAsia="宋体" w:hAnsi="宋体" w:cs="宋体"/>
          <w:color w:val="333333"/>
          <w:kern w:val="0"/>
          <w:sz w:val="18"/>
          <w:szCs w:val="18"/>
        </w:rPr>
        <w:t>①</w:t>
      </w:r>
      <w:r w:rsidRPr="008E5D78">
        <w:rPr>
          <w:rFonts w:ascii="ˎ̥" w:eastAsia="宋体" w:hAnsi="ˎ̥" w:cs="Arial"/>
          <w:color w:val="333333"/>
          <w:kern w:val="0"/>
          <w:sz w:val="18"/>
          <w:szCs w:val="18"/>
        </w:rPr>
        <w:t>被国际公认检索工具收录的论文；</w:t>
      </w:r>
      <w:r w:rsidRPr="008E5D78">
        <w:rPr>
          <w:rFonts w:ascii="宋体" w:eastAsia="宋体" w:hAnsi="宋体" w:cs="宋体"/>
          <w:color w:val="333333"/>
          <w:kern w:val="0"/>
          <w:sz w:val="18"/>
          <w:szCs w:val="18"/>
        </w:rPr>
        <w:t>②</w:t>
      </w:r>
      <w:r w:rsidRPr="008E5D78">
        <w:rPr>
          <w:rFonts w:ascii="ˎ̥" w:eastAsia="宋体" w:hAnsi="ˎ̥" w:cs="Arial"/>
          <w:color w:val="333333"/>
          <w:kern w:val="0"/>
          <w:sz w:val="18"/>
          <w:szCs w:val="18"/>
        </w:rPr>
        <w:t>在《中文重要学术刊物目录》中的刊物上发表的论文；</w:t>
      </w:r>
      <w:r w:rsidRPr="008E5D78">
        <w:rPr>
          <w:rFonts w:ascii="宋体" w:eastAsia="宋体" w:hAnsi="宋体" w:cs="宋体"/>
          <w:color w:val="333333"/>
          <w:kern w:val="0"/>
          <w:sz w:val="18"/>
          <w:szCs w:val="18"/>
        </w:rPr>
        <w:t>③</w:t>
      </w:r>
      <w:r w:rsidRPr="008E5D78">
        <w:rPr>
          <w:rFonts w:ascii="ˎ̥" w:eastAsia="宋体" w:hAnsi="ˎ̥" w:cs="Arial"/>
          <w:color w:val="333333"/>
          <w:kern w:val="0"/>
          <w:sz w:val="18"/>
          <w:szCs w:val="18"/>
        </w:rPr>
        <w:t>在学科评议组的同行专家们认定的本专业重要学术刊物上发表的论文。</w:t>
      </w:r>
      <w:r w:rsidRPr="008E5D78">
        <w:rPr>
          <w:rFonts w:ascii="ˎ̥" w:eastAsia="宋体" w:hAnsi="ˎ̥" w:cs="Arial"/>
          <w:color w:val="333333"/>
          <w:kern w:val="0"/>
          <w:sz w:val="18"/>
          <w:szCs w:val="18"/>
        </w:rPr>
        <w:br/>
      </w:r>
      <w:r w:rsidRPr="008E5D78">
        <w:rPr>
          <w:rFonts w:ascii="ˎ̥" w:eastAsia="宋体" w:hAnsi="ˎ̥" w:cs="Arial"/>
          <w:color w:val="333333"/>
          <w:kern w:val="0"/>
          <w:sz w:val="18"/>
          <w:szCs w:val="18"/>
        </w:rPr>
        <w:t xml:space="preserve">　　</w:t>
      </w:r>
      <w:r w:rsidRPr="008E5D78">
        <w:rPr>
          <w:rFonts w:ascii="ˎ̥" w:eastAsia="宋体" w:hAnsi="ˎ̥" w:cs="Arial"/>
          <w:color w:val="333333"/>
          <w:kern w:val="0"/>
          <w:sz w:val="18"/>
          <w:szCs w:val="18"/>
        </w:rPr>
        <w:t>4</w:t>
      </w:r>
      <w:r w:rsidRPr="008E5D78">
        <w:rPr>
          <w:rFonts w:ascii="ˎ̥" w:eastAsia="宋体" w:hAnsi="ˎ̥" w:cs="Arial"/>
          <w:color w:val="333333"/>
          <w:kern w:val="0"/>
          <w:sz w:val="18"/>
          <w:szCs w:val="18"/>
        </w:rPr>
        <w:t>．符合初、中级职称认定条件的，执行市人事局《关于印发＜天津市职称系列分级分类管理意见＞的通知＝（津人专［</w:t>
      </w:r>
      <w:r w:rsidRPr="008E5D78">
        <w:rPr>
          <w:rFonts w:ascii="ˎ̥" w:eastAsia="宋体" w:hAnsi="ˎ̥" w:cs="Arial"/>
          <w:color w:val="333333"/>
          <w:kern w:val="0"/>
          <w:sz w:val="18"/>
          <w:szCs w:val="18"/>
        </w:rPr>
        <w:t>2000</w:t>
      </w:r>
      <w:r w:rsidRPr="008E5D78">
        <w:rPr>
          <w:rFonts w:ascii="ˎ̥" w:eastAsia="宋体" w:hAnsi="ˎ̥" w:cs="Arial"/>
          <w:color w:val="333333"/>
          <w:kern w:val="0"/>
          <w:sz w:val="18"/>
          <w:szCs w:val="18"/>
        </w:rPr>
        <w:t>］</w:t>
      </w:r>
      <w:r w:rsidRPr="008E5D78">
        <w:rPr>
          <w:rFonts w:ascii="ˎ̥" w:eastAsia="宋体" w:hAnsi="ˎ̥" w:cs="Arial"/>
          <w:color w:val="333333"/>
          <w:kern w:val="0"/>
          <w:sz w:val="18"/>
          <w:szCs w:val="18"/>
        </w:rPr>
        <w:t>20</w:t>
      </w:r>
      <w:r w:rsidRPr="008E5D78">
        <w:rPr>
          <w:rFonts w:ascii="ˎ̥" w:eastAsia="宋体" w:hAnsi="ˎ̥" w:cs="Arial"/>
          <w:color w:val="333333"/>
          <w:kern w:val="0"/>
          <w:sz w:val="18"/>
          <w:szCs w:val="18"/>
        </w:rPr>
        <w:t>号）。</w:t>
      </w:r>
      <w:r w:rsidRPr="008E5D78">
        <w:rPr>
          <w:rFonts w:ascii="ˎ̥" w:eastAsia="宋体" w:hAnsi="ˎ̥" w:cs="Arial"/>
          <w:color w:val="333333"/>
          <w:kern w:val="0"/>
          <w:sz w:val="18"/>
          <w:szCs w:val="18"/>
        </w:rPr>
        <w:t xml:space="preserve"> </w:t>
      </w:r>
    </w:p>
    <w:sectPr w:rsidR="00DF0E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E94" w:rsidRDefault="00DF0E94" w:rsidP="008E5D78">
      <w:r>
        <w:separator/>
      </w:r>
    </w:p>
  </w:endnote>
  <w:endnote w:type="continuationSeparator" w:id="1">
    <w:p w:rsidR="00DF0E94" w:rsidRDefault="00DF0E94" w:rsidP="008E5D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E94" w:rsidRDefault="00DF0E94" w:rsidP="008E5D78">
      <w:r>
        <w:separator/>
      </w:r>
    </w:p>
  </w:footnote>
  <w:footnote w:type="continuationSeparator" w:id="1">
    <w:p w:rsidR="00DF0E94" w:rsidRDefault="00DF0E94" w:rsidP="008E5D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5D78"/>
    <w:rsid w:val="008E5D78"/>
    <w:rsid w:val="00DF0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5D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5D78"/>
    <w:rPr>
      <w:sz w:val="18"/>
      <w:szCs w:val="18"/>
    </w:rPr>
  </w:style>
  <w:style w:type="paragraph" w:styleId="a4">
    <w:name w:val="footer"/>
    <w:basedOn w:val="a"/>
    <w:link w:val="Char0"/>
    <w:uiPriority w:val="99"/>
    <w:semiHidden/>
    <w:unhideWhenUsed/>
    <w:rsid w:val="008E5D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5D78"/>
    <w:rPr>
      <w:sz w:val="18"/>
      <w:szCs w:val="18"/>
    </w:rPr>
  </w:style>
  <w:style w:type="paragraph" w:styleId="a5">
    <w:name w:val="Normal (Web)"/>
    <w:basedOn w:val="a"/>
    <w:uiPriority w:val="99"/>
    <w:unhideWhenUsed/>
    <w:rsid w:val="008E5D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1699</Characters>
  <Application>Microsoft Office Word</Application>
  <DocSecurity>0</DocSecurity>
  <Lines>14</Lines>
  <Paragraphs>3</Paragraphs>
  <ScaleCrop>false</ScaleCrop>
  <Company>微软中国</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杨宝贵</dc:creator>
  <cp:keywords/>
  <dc:description/>
  <cp:lastModifiedBy>杨宝贵</cp:lastModifiedBy>
  <cp:revision>2</cp:revision>
  <dcterms:created xsi:type="dcterms:W3CDTF">2015-05-12T03:49:00Z</dcterms:created>
  <dcterms:modified xsi:type="dcterms:W3CDTF">2015-05-12T03:51:00Z</dcterms:modified>
</cp:coreProperties>
</file>