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140"/>
      </w:tblGrid>
      <w:tr w:rsidR="0028461A" w:rsidRPr="0028461A">
        <w:trPr>
          <w:trHeight w:val="150"/>
          <w:tblCellSpacing w:w="0" w:type="dxa"/>
          <w:jc w:val="center"/>
        </w:trPr>
        <w:tc>
          <w:tcPr>
            <w:tcW w:w="0" w:type="auto"/>
            <w:vAlign w:val="center"/>
            <w:hideMark/>
          </w:tcPr>
          <w:p w:rsidR="0028461A" w:rsidRPr="0028461A" w:rsidRDefault="0028461A" w:rsidP="0028461A">
            <w:pPr>
              <w:widowControl/>
              <w:wordWrap w:val="0"/>
              <w:spacing w:line="360" w:lineRule="auto"/>
              <w:jc w:val="left"/>
              <w:rPr>
                <w:rFonts w:ascii="ˎ̥" w:eastAsia="宋体" w:hAnsi="ˎ̥" w:cs="Arial" w:hint="eastAsia"/>
                <w:color w:val="333333"/>
                <w:kern w:val="0"/>
                <w:sz w:val="16"/>
                <w:szCs w:val="18"/>
              </w:rPr>
            </w:pPr>
          </w:p>
        </w:tc>
      </w:tr>
      <w:tr w:rsidR="0028461A" w:rsidRPr="0028461A">
        <w:trPr>
          <w:tblCellSpacing w:w="0" w:type="dxa"/>
          <w:jc w:val="center"/>
        </w:trPr>
        <w:tc>
          <w:tcPr>
            <w:tcW w:w="0" w:type="auto"/>
            <w:vAlign w:val="center"/>
            <w:hideMark/>
          </w:tcPr>
          <w:tbl>
            <w:tblPr>
              <w:tblW w:w="4900" w:type="pct"/>
              <w:jc w:val="center"/>
              <w:tblCellSpacing w:w="0" w:type="dxa"/>
              <w:tblCellMar>
                <w:left w:w="0" w:type="dxa"/>
                <w:right w:w="0" w:type="dxa"/>
              </w:tblCellMar>
              <w:tblLook w:val="04A0"/>
            </w:tblPr>
            <w:tblGrid>
              <w:gridCol w:w="7977"/>
            </w:tblGrid>
            <w:tr w:rsidR="0028461A" w:rsidRPr="0028461A">
              <w:trPr>
                <w:tblCellSpacing w:w="0" w:type="dxa"/>
                <w:jc w:val="center"/>
              </w:trPr>
              <w:tc>
                <w:tcPr>
                  <w:tcW w:w="0" w:type="auto"/>
                  <w:vAlign w:val="center"/>
                  <w:hideMark/>
                </w:tcPr>
                <w:p w:rsidR="0028461A" w:rsidRPr="0028461A" w:rsidRDefault="0028461A" w:rsidP="0028461A">
                  <w:pPr>
                    <w:widowControl/>
                    <w:wordWrap w:val="0"/>
                    <w:spacing w:before="100" w:beforeAutospacing="1" w:after="100" w:afterAutospacing="1"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p>
                <w:p w:rsidR="0028461A" w:rsidRPr="00B229E7" w:rsidRDefault="0028461A" w:rsidP="0028461A">
                  <w:pPr>
                    <w:widowControl/>
                    <w:wordWrap w:val="0"/>
                    <w:spacing w:before="100" w:beforeAutospacing="1" w:after="100" w:afterAutospacing="1" w:line="360" w:lineRule="auto"/>
                    <w:jc w:val="center"/>
                    <w:rPr>
                      <w:rFonts w:ascii="ˎ̥" w:eastAsia="宋体" w:hAnsi="ˎ̥" w:cs="Arial" w:hint="eastAsia"/>
                      <w:color w:val="333333"/>
                      <w:kern w:val="0"/>
                      <w:sz w:val="32"/>
                      <w:szCs w:val="32"/>
                    </w:rPr>
                  </w:pPr>
                  <w:r w:rsidRPr="00B229E7">
                    <w:rPr>
                      <w:rFonts w:ascii="ˎ̥" w:eastAsia="宋体" w:hAnsi="ˎ̥" w:cs="Arial"/>
                      <w:b/>
                      <w:bCs/>
                      <w:color w:val="333333"/>
                      <w:kern w:val="0"/>
                      <w:sz w:val="32"/>
                      <w:szCs w:val="32"/>
                    </w:rPr>
                    <w:t>天</w:t>
                  </w:r>
                  <w:r w:rsidRPr="00B229E7">
                    <w:rPr>
                      <w:rFonts w:ascii="ˎ̥" w:eastAsia="宋体" w:hAnsi="ˎ̥" w:cs="Arial"/>
                      <w:b/>
                      <w:bCs/>
                      <w:color w:val="333333"/>
                      <w:kern w:val="0"/>
                      <w:sz w:val="32"/>
                      <w:szCs w:val="32"/>
                    </w:rPr>
                    <w:t xml:space="preserve"> </w:t>
                  </w:r>
                  <w:r w:rsidRPr="00B229E7">
                    <w:rPr>
                      <w:rFonts w:ascii="ˎ̥" w:eastAsia="宋体" w:hAnsi="ˎ̥" w:cs="Arial"/>
                      <w:b/>
                      <w:bCs/>
                      <w:color w:val="333333"/>
                      <w:kern w:val="0"/>
                      <w:sz w:val="32"/>
                      <w:szCs w:val="32"/>
                    </w:rPr>
                    <w:t>津</w:t>
                  </w:r>
                  <w:r w:rsidRPr="00B229E7">
                    <w:rPr>
                      <w:rFonts w:ascii="ˎ̥" w:eastAsia="宋体" w:hAnsi="ˎ̥" w:cs="Arial"/>
                      <w:b/>
                      <w:bCs/>
                      <w:color w:val="333333"/>
                      <w:kern w:val="0"/>
                      <w:sz w:val="32"/>
                      <w:szCs w:val="32"/>
                    </w:rPr>
                    <w:t xml:space="preserve"> </w:t>
                  </w:r>
                  <w:r w:rsidRPr="00B229E7">
                    <w:rPr>
                      <w:rFonts w:ascii="ˎ̥" w:eastAsia="宋体" w:hAnsi="ˎ̥" w:cs="Arial"/>
                      <w:b/>
                      <w:bCs/>
                      <w:color w:val="333333"/>
                      <w:kern w:val="0"/>
                      <w:sz w:val="32"/>
                      <w:szCs w:val="32"/>
                    </w:rPr>
                    <w:t>市</w:t>
                  </w:r>
                  <w:r w:rsidRPr="00B229E7">
                    <w:rPr>
                      <w:rFonts w:ascii="ˎ̥" w:eastAsia="宋体" w:hAnsi="ˎ̥" w:cs="Arial"/>
                      <w:b/>
                      <w:bCs/>
                      <w:color w:val="333333"/>
                      <w:kern w:val="0"/>
                      <w:sz w:val="32"/>
                      <w:szCs w:val="32"/>
                    </w:rPr>
                    <w:t xml:space="preserve"> </w:t>
                  </w:r>
                  <w:r w:rsidRPr="00B229E7">
                    <w:rPr>
                      <w:rFonts w:ascii="ˎ̥" w:eastAsia="宋体" w:hAnsi="ˎ̥" w:cs="Arial"/>
                      <w:b/>
                      <w:bCs/>
                      <w:color w:val="333333"/>
                      <w:kern w:val="0"/>
                      <w:sz w:val="32"/>
                      <w:szCs w:val="32"/>
                    </w:rPr>
                    <w:t>人</w:t>
                  </w:r>
                  <w:r w:rsidRPr="00B229E7">
                    <w:rPr>
                      <w:rFonts w:ascii="ˎ̥" w:eastAsia="宋体" w:hAnsi="ˎ̥" w:cs="Arial"/>
                      <w:b/>
                      <w:bCs/>
                      <w:color w:val="333333"/>
                      <w:kern w:val="0"/>
                      <w:sz w:val="32"/>
                      <w:szCs w:val="32"/>
                    </w:rPr>
                    <w:t xml:space="preserve"> </w:t>
                  </w:r>
                  <w:r w:rsidRPr="00B229E7">
                    <w:rPr>
                      <w:rFonts w:ascii="ˎ̥" w:eastAsia="宋体" w:hAnsi="ˎ̥" w:cs="Arial"/>
                      <w:b/>
                      <w:bCs/>
                      <w:color w:val="333333"/>
                      <w:kern w:val="0"/>
                      <w:sz w:val="32"/>
                      <w:szCs w:val="32"/>
                    </w:rPr>
                    <w:t>事</w:t>
                  </w:r>
                  <w:r w:rsidRPr="00B229E7">
                    <w:rPr>
                      <w:rFonts w:ascii="ˎ̥" w:eastAsia="宋体" w:hAnsi="ˎ̥" w:cs="Arial"/>
                      <w:b/>
                      <w:bCs/>
                      <w:color w:val="333333"/>
                      <w:kern w:val="0"/>
                      <w:sz w:val="32"/>
                      <w:szCs w:val="32"/>
                    </w:rPr>
                    <w:t xml:space="preserve"> </w:t>
                  </w:r>
                  <w:r w:rsidRPr="00B229E7">
                    <w:rPr>
                      <w:rFonts w:ascii="ˎ̥" w:eastAsia="宋体" w:hAnsi="ˎ̥" w:cs="Arial"/>
                      <w:b/>
                      <w:bCs/>
                      <w:color w:val="333333"/>
                      <w:kern w:val="0"/>
                      <w:sz w:val="32"/>
                      <w:szCs w:val="32"/>
                    </w:rPr>
                    <w:t>局</w:t>
                  </w:r>
                  <w:r w:rsidRPr="00B229E7">
                    <w:rPr>
                      <w:rFonts w:ascii="ˎ̥" w:eastAsia="宋体" w:hAnsi="ˎ̥" w:cs="Arial"/>
                      <w:b/>
                      <w:bCs/>
                      <w:color w:val="333333"/>
                      <w:kern w:val="0"/>
                      <w:sz w:val="32"/>
                      <w:szCs w:val="32"/>
                    </w:rPr>
                    <w:t xml:space="preserve"> </w:t>
                  </w:r>
                  <w:r w:rsidRPr="00B229E7">
                    <w:rPr>
                      <w:rFonts w:ascii="ˎ̥" w:eastAsia="宋体" w:hAnsi="ˎ̥" w:cs="Arial"/>
                      <w:b/>
                      <w:bCs/>
                      <w:color w:val="333333"/>
                      <w:kern w:val="0"/>
                      <w:sz w:val="32"/>
                      <w:szCs w:val="32"/>
                    </w:rPr>
                    <w:t>文</w:t>
                  </w:r>
                  <w:r w:rsidRPr="00B229E7">
                    <w:rPr>
                      <w:rFonts w:ascii="ˎ̥" w:eastAsia="宋体" w:hAnsi="ˎ̥" w:cs="Arial"/>
                      <w:b/>
                      <w:bCs/>
                      <w:color w:val="333333"/>
                      <w:kern w:val="0"/>
                      <w:sz w:val="32"/>
                      <w:szCs w:val="32"/>
                    </w:rPr>
                    <w:t xml:space="preserve"> </w:t>
                  </w:r>
                  <w:r w:rsidRPr="00B229E7">
                    <w:rPr>
                      <w:rFonts w:ascii="ˎ̥" w:eastAsia="宋体" w:hAnsi="ˎ̥" w:cs="Arial"/>
                      <w:b/>
                      <w:bCs/>
                      <w:color w:val="333333"/>
                      <w:kern w:val="0"/>
                      <w:sz w:val="32"/>
                      <w:szCs w:val="32"/>
                    </w:rPr>
                    <w:t>件</w:t>
                  </w:r>
                </w:p>
                <w:p w:rsidR="0028461A" w:rsidRPr="00B229E7" w:rsidRDefault="0028461A" w:rsidP="0028461A">
                  <w:pPr>
                    <w:widowControl/>
                    <w:wordWrap w:val="0"/>
                    <w:spacing w:line="360" w:lineRule="auto"/>
                    <w:jc w:val="center"/>
                    <w:rPr>
                      <w:rFonts w:ascii="ˎ̥" w:eastAsia="宋体" w:hAnsi="ˎ̥" w:cs="Arial" w:hint="eastAsia"/>
                      <w:color w:val="333333"/>
                      <w:kern w:val="0"/>
                      <w:sz w:val="32"/>
                      <w:szCs w:val="32"/>
                    </w:rPr>
                  </w:pPr>
                  <w:r w:rsidRPr="00B229E7">
                    <w:rPr>
                      <w:rFonts w:ascii="ˎ̥" w:eastAsia="宋体" w:hAnsi="ˎ̥" w:cs="Arial"/>
                      <w:b/>
                      <w:bCs/>
                      <w:color w:val="333333"/>
                      <w:kern w:val="0"/>
                      <w:sz w:val="32"/>
                      <w:szCs w:val="32"/>
                    </w:rPr>
                    <w:t>津人专</w:t>
                  </w:r>
                  <w:r w:rsidRPr="00B229E7">
                    <w:rPr>
                      <w:rFonts w:ascii="ˎ̥" w:eastAsia="宋体" w:hAnsi="ˎ̥" w:cs="Arial"/>
                      <w:b/>
                      <w:bCs/>
                      <w:color w:val="333333"/>
                      <w:kern w:val="0"/>
                      <w:sz w:val="32"/>
                      <w:szCs w:val="32"/>
                    </w:rPr>
                    <w:t>[2007]16</w:t>
                  </w:r>
                  <w:r w:rsidRPr="00B229E7">
                    <w:rPr>
                      <w:rFonts w:ascii="ˎ̥" w:eastAsia="宋体" w:hAnsi="ˎ̥" w:cs="Arial"/>
                      <w:b/>
                      <w:bCs/>
                      <w:color w:val="333333"/>
                      <w:kern w:val="0"/>
                      <w:sz w:val="32"/>
                      <w:szCs w:val="32"/>
                    </w:rPr>
                    <w:t>号</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p>
                <w:p w:rsidR="0028461A" w:rsidRPr="0028461A" w:rsidRDefault="0028461A" w:rsidP="0028461A">
                  <w:pPr>
                    <w:widowControl/>
                    <w:wordWrap w:val="0"/>
                    <w:spacing w:line="360" w:lineRule="auto"/>
                    <w:jc w:val="center"/>
                    <w:rPr>
                      <w:rFonts w:ascii="ˎ̥" w:eastAsia="宋体" w:hAnsi="ˎ̥" w:cs="Arial" w:hint="eastAsia"/>
                      <w:color w:val="333333"/>
                      <w:kern w:val="0"/>
                      <w:sz w:val="18"/>
                      <w:szCs w:val="18"/>
                    </w:rPr>
                  </w:pPr>
                  <w:r w:rsidRPr="0028461A">
                    <w:rPr>
                      <w:rFonts w:ascii="ˎ̥" w:eastAsia="宋体" w:hAnsi="ˎ̥" w:cs="Arial"/>
                      <w:b/>
                      <w:bCs/>
                      <w:color w:val="EE1111"/>
                      <w:kern w:val="0"/>
                      <w:sz w:val="18"/>
                      <w:szCs w:val="18"/>
                    </w:rPr>
                    <w:t>关于完善我市职称外语考试有关问题的通知</w:t>
                  </w:r>
                </w:p>
                <w:p w:rsidR="0028461A" w:rsidRPr="0028461A" w:rsidRDefault="0028461A" w:rsidP="0028461A">
                  <w:pPr>
                    <w:widowControl/>
                    <w:wordWrap w:val="0"/>
                    <w:spacing w:line="360" w:lineRule="auto"/>
                    <w:jc w:val="center"/>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各区县人事局</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各部委办局</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集团公司</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、人民团体、大专院校人事</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职称</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部门</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各职称系列</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专业</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主管部门</w:t>
                  </w:r>
                  <w:r w:rsidRPr="0028461A">
                    <w:rPr>
                      <w:rFonts w:ascii="ˎ̥" w:eastAsia="宋体" w:hAnsi="ˎ̥" w:cs="Arial"/>
                      <w:color w:val="333333"/>
                      <w:kern w:val="0"/>
                      <w:sz w:val="18"/>
                      <w:szCs w:val="18"/>
                    </w:rPr>
                    <w:t xml:space="preserve">: </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xml:space="preserve">    </w:t>
                  </w:r>
                  <w:r w:rsidRPr="0028461A">
                    <w:rPr>
                      <w:rFonts w:ascii="ˎ̥" w:eastAsia="宋体" w:hAnsi="ˎ̥" w:cs="Arial"/>
                      <w:color w:val="333333"/>
                      <w:kern w:val="0"/>
                      <w:sz w:val="18"/>
                      <w:szCs w:val="18"/>
                    </w:rPr>
                    <w:t>根据人事部《关于完善职称外语考试有关问题的通知》</w:t>
                  </w:r>
                  <w:r w:rsidRPr="0028461A">
                    <w:rPr>
                      <w:rFonts w:ascii="ˎ̥" w:eastAsia="宋体" w:hAnsi="ˎ̥" w:cs="Arial"/>
                      <w:color w:val="333333"/>
                      <w:kern w:val="0"/>
                      <w:sz w:val="18"/>
                      <w:szCs w:val="18"/>
                    </w:rPr>
                    <w:t xml:space="preserve"> (</w:t>
                  </w:r>
                  <w:r w:rsidRPr="0028461A">
                    <w:rPr>
                      <w:rFonts w:ascii="ˎ̥" w:eastAsia="宋体" w:hAnsi="ˎ̥" w:cs="Arial"/>
                      <w:color w:val="333333"/>
                      <w:kern w:val="0"/>
                      <w:sz w:val="18"/>
                      <w:szCs w:val="18"/>
                    </w:rPr>
                    <w:t>国人部发</w:t>
                  </w:r>
                  <w:r w:rsidRPr="0028461A">
                    <w:rPr>
                      <w:rFonts w:ascii="ˎ̥" w:eastAsia="宋体" w:hAnsi="ˎ̥" w:cs="Arial"/>
                      <w:color w:val="333333"/>
                      <w:kern w:val="0"/>
                      <w:sz w:val="18"/>
                      <w:szCs w:val="18"/>
                    </w:rPr>
                    <w:t>[2007] 37</w:t>
                  </w:r>
                  <w:r w:rsidRPr="0028461A">
                    <w:rPr>
                      <w:rFonts w:ascii="ˎ̥" w:eastAsia="宋体" w:hAnsi="ˎ̥" w:cs="Arial"/>
                      <w:color w:val="333333"/>
                      <w:kern w:val="0"/>
                      <w:sz w:val="18"/>
                      <w:szCs w:val="18"/>
                    </w:rPr>
                    <w:t>号</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精神</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结合我市专业技术队伍人才建设实际</w:t>
                  </w:r>
                  <w:r w:rsidRPr="0028461A">
                    <w:rPr>
                      <w:rFonts w:ascii="ˎ̥" w:eastAsia="宋体" w:hAnsi="ˎ̥" w:cs="Arial"/>
                      <w:color w:val="333333"/>
                      <w:kern w:val="0"/>
                      <w:sz w:val="18"/>
                      <w:szCs w:val="18"/>
                    </w:rPr>
                    <w:t xml:space="preserve">, </w:t>
                  </w:r>
                  <w:r w:rsidRPr="0028461A">
                    <w:rPr>
                      <w:rFonts w:ascii="ˎ̥" w:eastAsia="宋体" w:hAnsi="ˎ̥" w:cs="Arial"/>
                      <w:color w:val="333333"/>
                      <w:kern w:val="0"/>
                      <w:sz w:val="18"/>
                      <w:szCs w:val="18"/>
                    </w:rPr>
                    <w:t>现就完善我市职称外语考试有关问题通知如下</w:t>
                  </w:r>
                  <w:r w:rsidRPr="0028461A">
                    <w:rPr>
                      <w:rFonts w:ascii="ˎ̥" w:eastAsia="宋体" w:hAnsi="ˎ̥" w:cs="Arial"/>
                      <w:color w:val="333333"/>
                      <w:kern w:val="0"/>
                      <w:sz w:val="18"/>
                      <w:szCs w:val="18"/>
                    </w:rPr>
                    <w:t xml:space="preserve">:     </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b/>
                      <w:bCs/>
                      <w:color w:val="333333"/>
                      <w:kern w:val="0"/>
                      <w:sz w:val="18"/>
                      <w:szCs w:val="18"/>
                    </w:rPr>
                    <w:t>   </w:t>
                  </w:r>
                  <w:r w:rsidRPr="0028461A">
                    <w:rPr>
                      <w:rFonts w:ascii="ˎ̥" w:eastAsia="宋体" w:hAnsi="ˎ̥" w:cs="Arial"/>
                      <w:b/>
                      <w:bCs/>
                      <w:color w:val="333333"/>
                      <w:kern w:val="0"/>
                      <w:sz w:val="18"/>
                      <w:szCs w:val="18"/>
                    </w:rPr>
                    <w:t>一</w:t>
                  </w:r>
                  <w:r w:rsidRPr="0028461A">
                    <w:rPr>
                      <w:rFonts w:ascii="ˎ̥" w:eastAsia="宋体" w:hAnsi="ˎ̥" w:cs="Arial"/>
                      <w:b/>
                      <w:bCs/>
                      <w:color w:val="333333"/>
                      <w:kern w:val="0"/>
                      <w:sz w:val="18"/>
                      <w:szCs w:val="18"/>
                    </w:rPr>
                    <w:t>.</w:t>
                  </w:r>
                  <w:r w:rsidRPr="0028461A">
                    <w:rPr>
                      <w:rFonts w:ascii="ˎ̥" w:eastAsia="宋体" w:hAnsi="ˎ̥" w:cs="Arial"/>
                      <w:b/>
                      <w:bCs/>
                      <w:color w:val="333333"/>
                      <w:kern w:val="0"/>
                      <w:sz w:val="18"/>
                      <w:szCs w:val="18"/>
                    </w:rPr>
                    <w:t>坚持严格要求</w:t>
                  </w:r>
                  <w:r w:rsidRPr="0028461A">
                    <w:rPr>
                      <w:rFonts w:ascii="ˎ̥" w:eastAsia="宋体" w:hAnsi="ˎ̥" w:cs="Arial"/>
                      <w:b/>
                      <w:bCs/>
                      <w:color w:val="333333"/>
                      <w:kern w:val="0"/>
                      <w:sz w:val="18"/>
                      <w:szCs w:val="18"/>
                    </w:rPr>
                    <w:t>,</w:t>
                  </w:r>
                  <w:r w:rsidRPr="0028461A">
                    <w:rPr>
                      <w:rFonts w:ascii="ˎ̥" w:eastAsia="宋体" w:hAnsi="ˎ̥" w:cs="Arial"/>
                      <w:b/>
                      <w:bCs/>
                      <w:color w:val="333333"/>
                      <w:kern w:val="0"/>
                      <w:sz w:val="18"/>
                      <w:szCs w:val="18"/>
                    </w:rPr>
                    <w:t>不断加强专业技术人员外语能力建设</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xml:space="preserve">    </w:t>
                  </w:r>
                  <w:r w:rsidRPr="0028461A">
                    <w:rPr>
                      <w:rFonts w:ascii="ˎ̥" w:eastAsia="宋体" w:hAnsi="ˎ̥" w:cs="Arial"/>
                      <w:color w:val="333333"/>
                      <w:kern w:val="0"/>
                      <w:sz w:val="18"/>
                      <w:szCs w:val="18"/>
                    </w:rPr>
                    <w:t>在专业技术人才队伍建设中</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要按照专业技术职务试行条例的规定</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继续坚持对职称外语的严格要求</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引导广大专业技术人</w:t>
                  </w:r>
                  <w:r w:rsidRPr="0028461A">
                    <w:rPr>
                      <w:rFonts w:ascii="ˎ̥" w:eastAsia="宋体" w:hAnsi="ˎ̥" w:cs="Arial"/>
                      <w:color w:val="333333"/>
                      <w:kern w:val="0"/>
                      <w:sz w:val="18"/>
                      <w:szCs w:val="18"/>
                    </w:rPr>
                    <w:t xml:space="preserve"> </w:t>
                  </w:r>
                  <w:r w:rsidRPr="0028461A">
                    <w:rPr>
                      <w:rFonts w:ascii="ˎ̥" w:eastAsia="宋体" w:hAnsi="ˎ̥" w:cs="Arial"/>
                      <w:color w:val="333333"/>
                      <w:kern w:val="0"/>
                      <w:sz w:val="18"/>
                      <w:szCs w:val="18"/>
                    </w:rPr>
                    <w:t>员不断提高外语能力</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更好地学习国外先进知识和技术</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加强对外学术交流。</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b/>
                      <w:bCs/>
                      <w:color w:val="333333"/>
                      <w:kern w:val="0"/>
                      <w:sz w:val="18"/>
                      <w:szCs w:val="18"/>
                    </w:rPr>
                    <w:t xml:space="preserve">   </w:t>
                  </w:r>
                  <w:r w:rsidRPr="0028461A">
                    <w:rPr>
                      <w:rFonts w:ascii="ˎ̥" w:eastAsia="宋体" w:hAnsi="ˎ̥" w:cs="Arial"/>
                      <w:b/>
                      <w:bCs/>
                      <w:color w:val="333333"/>
                      <w:kern w:val="0"/>
                      <w:sz w:val="18"/>
                      <w:szCs w:val="18"/>
                    </w:rPr>
                    <w:t>二、坚持从实际出发</w:t>
                  </w:r>
                  <w:r w:rsidRPr="0028461A">
                    <w:rPr>
                      <w:rFonts w:ascii="ˎ̥" w:eastAsia="宋体" w:hAnsi="ˎ̥" w:cs="Arial"/>
                      <w:b/>
                      <w:bCs/>
                      <w:color w:val="333333"/>
                      <w:kern w:val="0"/>
                      <w:sz w:val="18"/>
                      <w:szCs w:val="18"/>
                    </w:rPr>
                    <w:t>,</w:t>
                  </w:r>
                  <w:r w:rsidRPr="0028461A">
                    <w:rPr>
                      <w:rFonts w:ascii="ˎ̥" w:eastAsia="宋体" w:hAnsi="ˎ̥" w:cs="Arial"/>
                      <w:b/>
                      <w:bCs/>
                      <w:color w:val="333333"/>
                      <w:kern w:val="0"/>
                      <w:sz w:val="18"/>
                      <w:szCs w:val="18"/>
                    </w:rPr>
                    <w:t>区别对待</w:t>
                  </w:r>
                  <w:r w:rsidRPr="0028461A">
                    <w:rPr>
                      <w:rFonts w:ascii="ˎ̥" w:eastAsia="宋体" w:hAnsi="ˎ̥" w:cs="Arial"/>
                      <w:b/>
                      <w:bCs/>
                      <w:color w:val="333333"/>
                      <w:kern w:val="0"/>
                      <w:sz w:val="18"/>
                      <w:szCs w:val="18"/>
                    </w:rPr>
                    <w:t>,</w:t>
                  </w:r>
                  <w:r w:rsidRPr="0028461A">
                    <w:rPr>
                      <w:rFonts w:ascii="ˎ̥" w:eastAsia="宋体" w:hAnsi="ˎ̥" w:cs="Arial"/>
                      <w:b/>
                      <w:bCs/>
                      <w:color w:val="333333"/>
                      <w:kern w:val="0"/>
                      <w:sz w:val="18"/>
                      <w:szCs w:val="18"/>
                    </w:rPr>
                    <w:t>防止职称外语考试</w:t>
                  </w:r>
                  <w:r w:rsidRPr="0028461A">
                    <w:rPr>
                      <w:rFonts w:ascii="ˎ̥" w:eastAsia="宋体" w:hAnsi="ˎ̥" w:cs="Arial"/>
                      <w:b/>
                      <w:bCs/>
                      <w:color w:val="333333"/>
                      <w:kern w:val="0"/>
                      <w:sz w:val="18"/>
                      <w:szCs w:val="18"/>
                    </w:rPr>
                    <w:t>"</w:t>
                  </w:r>
                  <w:r w:rsidRPr="0028461A">
                    <w:rPr>
                      <w:rFonts w:ascii="ˎ̥" w:eastAsia="宋体" w:hAnsi="ˎ̥" w:cs="Arial"/>
                      <w:b/>
                      <w:bCs/>
                      <w:color w:val="333333"/>
                      <w:kern w:val="0"/>
                      <w:sz w:val="18"/>
                      <w:szCs w:val="18"/>
                    </w:rPr>
                    <w:t>一刀切</w:t>
                  </w:r>
                  <w:r w:rsidRPr="0028461A">
                    <w:rPr>
                      <w:rFonts w:ascii="ˎ̥" w:eastAsia="宋体" w:hAnsi="ˎ̥" w:cs="Arial"/>
                      <w:b/>
                      <w:bCs/>
                      <w:color w:val="333333"/>
                      <w:kern w:val="0"/>
                      <w:sz w:val="18"/>
                      <w:szCs w:val="18"/>
                    </w:rPr>
                    <w:t>"</w:t>
                  </w:r>
                  <w:r w:rsidRPr="0028461A">
                    <w:rPr>
                      <w:rFonts w:ascii="ˎ̥" w:eastAsia="宋体" w:hAnsi="ˎ̥" w:cs="Arial"/>
                      <w:b/>
                      <w:bCs/>
                      <w:color w:val="333333"/>
                      <w:kern w:val="0"/>
                      <w:sz w:val="18"/>
                      <w:szCs w:val="18"/>
                    </w:rPr>
                    <w:t>和形式主义</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r w:rsidRPr="0028461A">
                    <w:rPr>
                      <w:rFonts w:ascii="ˎ̥" w:eastAsia="宋体" w:hAnsi="ˎ̥" w:cs="Arial"/>
                      <w:color w:val="333333"/>
                      <w:kern w:val="0"/>
                      <w:sz w:val="18"/>
                      <w:szCs w:val="18"/>
                    </w:rPr>
                    <w:t>一</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符合下列条件之一的专业技术人员</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申报职称可不参加职称外语考试</w:t>
                  </w:r>
                  <w:r w:rsidRPr="0028461A">
                    <w:rPr>
                      <w:rFonts w:ascii="ˎ̥" w:eastAsia="宋体" w:hAnsi="ˎ̥" w:cs="Arial"/>
                      <w:color w:val="333333"/>
                      <w:kern w:val="0"/>
                      <w:sz w:val="18"/>
                      <w:szCs w:val="18"/>
                    </w:rPr>
                    <w:t>:</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1.</w:t>
                  </w:r>
                  <w:r w:rsidRPr="0028461A">
                    <w:rPr>
                      <w:rFonts w:ascii="ˎ̥" w:eastAsia="宋体" w:hAnsi="ˎ̥" w:cs="Arial"/>
                      <w:color w:val="333333"/>
                      <w:kern w:val="0"/>
                      <w:sz w:val="18"/>
                      <w:szCs w:val="18"/>
                    </w:rPr>
                    <w:t>具有国家认定的相应留学经历的；</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2.</w:t>
                  </w:r>
                  <w:r w:rsidRPr="0028461A">
                    <w:rPr>
                      <w:rFonts w:ascii="ˎ̥" w:eastAsia="宋体" w:hAnsi="ˎ̥" w:cs="Arial"/>
                      <w:color w:val="333333"/>
                      <w:kern w:val="0"/>
                      <w:sz w:val="18"/>
                      <w:szCs w:val="18"/>
                    </w:rPr>
                    <w:t>申报副高级职称时取得人事部颁发的职称外语考试合格证书或考试成绩达到国家通用标准</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申报正高级职称时需再次参加同一级别考试的</w:t>
                  </w:r>
                  <w:r w:rsidRPr="0028461A">
                    <w:rPr>
                      <w:rFonts w:ascii="ˎ̥" w:eastAsia="宋体" w:hAnsi="ˎ̥" w:cs="Arial"/>
                      <w:color w:val="333333"/>
                      <w:kern w:val="0"/>
                      <w:sz w:val="18"/>
                      <w:szCs w:val="18"/>
                    </w:rPr>
                    <w:t xml:space="preserve">; </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3.</w:t>
                  </w:r>
                  <w:r w:rsidRPr="0028461A">
                    <w:rPr>
                      <w:rFonts w:ascii="ˎ̥" w:eastAsia="宋体" w:hAnsi="ˎ̥" w:cs="Arial"/>
                      <w:color w:val="333333"/>
                      <w:kern w:val="0"/>
                      <w:sz w:val="18"/>
                      <w:szCs w:val="18"/>
                    </w:rPr>
                    <w:t>取得大学英语</w:t>
                  </w:r>
                  <w:r w:rsidRPr="0028461A">
                    <w:rPr>
                      <w:rFonts w:ascii="ˎ̥" w:eastAsia="宋体" w:hAnsi="ˎ̥" w:cs="Arial"/>
                      <w:color w:val="333333"/>
                      <w:kern w:val="0"/>
                      <w:sz w:val="18"/>
                      <w:szCs w:val="18"/>
                    </w:rPr>
                    <w:t>6</w:t>
                  </w:r>
                  <w:r w:rsidRPr="0028461A">
                    <w:rPr>
                      <w:rFonts w:ascii="ˎ̥" w:eastAsia="宋体" w:hAnsi="ˎ̥" w:cs="Arial"/>
                      <w:color w:val="333333"/>
                      <w:kern w:val="0"/>
                      <w:sz w:val="18"/>
                      <w:szCs w:val="18"/>
                    </w:rPr>
                    <w:t>级合格证书或外语专业大专以上毕业证书的</w:t>
                  </w:r>
                  <w:r w:rsidRPr="0028461A">
                    <w:rPr>
                      <w:rFonts w:ascii="ˎ̥" w:eastAsia="宋体" w:hAnsi="ˎ̥" w:cs="Arial"/>
                      <w:color w:val="333333"/>
                      <w:kern w:val="0"/>
                      <w:sz w:val="18"/>
                      <w:szCs w:val="18"/>
                    </w:rPr>
                    <w:t>;</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4.</w:t>
                  </w:r>
                  <w:r w:rsidRPr="0028461A">
                    <w:rPr>
                      <w:rFonts w:ascii="ˎ̥" w:eastAsia="宋体" w:hAnsi="ˎ̥" w:cs="Arial"/>
                      <w:color w:val="333333"/>
                      <w:kern w:val="0"/>
                      <w:sz w:val="18"/>
                      <w:szCs w:val="18"/>
                    </w:rPr>
                    <w:t>获得博士或硕士学位的</w:t>
                  </w:r>
                  <w:r w:rsidRPr="0028461A">
                    <w:rPr>
                      <w:rFonts w:ascii="ˎ̥" w:eastAsia="宋体" w:hAnsi="ˎ̥" w:cs="Arial"/>
                      <w:color w:val="333333"/>
                      <w:kern w:val="0"/>
                      <w:sz w:val="18"/>
                      <w:szCs w:val="18"/>
                    </w:rPr>
                    <w:t>;</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5.</w:t>
                  </w:r>
                  <w:r w:rsidRPr="0028461A">
                    <w:rPr>
                      <w:rFonts w:ascii="ˎ̥" w:eastAsia="宋体" w:hAnsi="ˎ̥" w:cs="Arial"/>
                      <w:color w:val="333333"/>
                      <w:kern w:val="0"/>
                      <w:sz w:val="18"/>
                      <w:szCs w:val="18"/>
                    </w:rPr>
                    <w:t>通过</w:t>
                  </w:r>
                  <w:r w:rsidRPr="0028461A">
                    <w:rPr>
                      <w:rFonts w:ascii="ˎ̥" w:eastAsia="宋体" w:hAnsi="ˎ̥" w:cs="Arial"/>
                      <w:color w:val="333333"/>
                      <w:kern w:val="0"/>
                      <w:sz w:val="18"/>
                      <w:szCs w:val="18"/>
                    </w:rPr>
                    <w:t>BFT</w:t>
                  </w:r>
                  <w:r w:rsidRPr="0028461A">
                    <w:rPr>
                      <w:rFonts w:ascii="ˎ̥" w:eastAsia="宋体" w:hAnsi="ˎ̥" w:cs="Arial"/>
                      <w:color w:val="333333"/>
                      <w:kern w:val="0"/>
                      <w:sz w:val="18"/>
                      <w:szCs w:val="18"/>
                    </w:rPr>
                    <w:t>考试中</w:t>
                  </w:r>
                  <w:r w:rsidRPr="0028461A">
                    <w:rPr>
                      <w:rFonts w:ascii="ˎ̥" w:eastAsia="宋体" w:hAnsi="ˎ̥" w:cs="Arial"/>
                      <w:color w:val="333333"/>
                      <w:kern w:val="0"/>
                      <w:sz w:val="18"/>
                      <w:szCs w:val="18"/>
                    </w:rPr>
                    <w:t>( I )</w:t>
                  </w:r>
                  <w:r w:rsidRPr="0028461A">
                    <w:rPr>
                      <w:rFonts w:ascii="ˎ̥" w:eastAsia="宋体" w:hAnsi="ˎ̥" w:cs="Arial"/>
                      <w:color w:val="333333"/>
                      <w:kern w:val="0"/>
                      <w:sz w:val="18"/>
                      <w:szCs w:val="18"/>
                    </w:rPr>
                    <w:t>级并取得全科合格证书者申报中级职称的</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通过</w:t>
                  </w:r>
                  <w:r w:rsidRPr="0028461A">
                    <w:rPr>
                      <w:rFonts w:ascii="ˎ̥" w:eastAsia="宋体" w:hAnsi="ˎ̥" w:cs="Arial"/>
                      <w:color w:val="333333"/>
                      <w:kern w:val="0"/>
                      <w:sz w:val="18"/>
                      <w:szCs w:val="18"/>
                    </w:rPr>
                    <w:t>BFT</w:t>
                  </w:r>
                  <w:r w:rsidRPr="0028461A">
                    <w:rPr>
                      <w:rFonts w:ascii="ˎ̥" w:eastAsia="宋体" w:hAnsi="ˎ̥" w:cs="Arial"/>
                      <w:color w:val="333333"/>
                      <w:kern w:val="0"/>
                      <w:sz w:val="18"/>
                      <w:szCs w:val="18"/>
                    </w:rPr>
                    <w:t>考试高</w:t>
                  </w:r>
                  <w:r w:rsidRPr="0028461A">
                    <w:rPr>
                      <w:rFonts w:ascii="ˎ̥" w:eastAsia="宋体" w:hAnsi="ˎ̥" w:cs="Arial"/>
                      <w:color w:val="333333"/>
                      <w:kern w:val="0"/>
                      <w:sz w:val="18"/>
                      <w:szCs w:val="18"/>
                    </w:rPr>
                    <w:t>( A )</w:t>
                  </w:r>
                  <w:r w:rsidRPr="0028461A">
                    <w:rPr>
                      <w:rFonts w:ascii="ˎ̥" w:eastAsia="宋体" w:hAnsi="ˎ̥" w:cs="Arial"/>
                      <w:color w:val="333333"/>
                      <w:kern w:val="0"/>
                      <w:sz w:val="18"/>
                      <w:szCs w:val="18"/>
                    </w:rPr>
                    <w:t>级并取得全科合格证书者申报高级职称的</w:t>
                  </w:r>
                  <w:r w:rsidRPr="0028461A">
                    <w:rPr>
                      <w:rFonts w:ascii="ˎ̥" w:eastAsia="宋体" w:hAnsi="ˎ̥" w:cs="Arial"/>
                      <w:color w:val="333333"/>
                      <w:kern w:val="0"/>
                      <w:sz w:val="18"/>
                      <w:szCs w:val="18"/>
                    </w:rPr>
                    <w:t>;</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6.</w:t>
                  </w:r>
                  <w:r w:rsidRPr="0028461A">
                    <w:rPr>
                      <w:rFonts w:ascii="ˎ̥" w:eastAsia="宋体" w:hAnsi="ˎ̥" w:cs="Arial"/>
                      <w:color w:val="333333"/>
                      <w:kern w:val="0"/>
                      <w:sz w:val="18"/>
                      <w:szCs w:val="18"/>
                    </w:rPr>
                    <w:t>出版过</w:t>
                  </w:r>
                  <w:r w:rsidRPr="0028461A">
                    <w:rPr>
                      <w:rFonts w:ascii="ˎ̥" w:eastAsia="宋体" w:hAnsi="ˎ̥" w:cs="Arial"/>
                      <w:color w:val="333333"/>
                      <w:kern w:val="0"/>
                      <w:sz w:val="18"/>
                      <w:szCs w:val="18"/>
                    </w:rPr>
                    <w:t>5</w:t>
                  </w:r>
                  <w:r w:rsidRPr="0028461A">
                    <w:rPr>
                      <w:rFonts w:ascii="ˎ̥" w:eastAsia="宋体" w:hAnsi="ˎ̥" w:cs="Arial"/>
                      <w:color w:val="333333"/>
                      <w:kern w:val="0"/>
                      <w:sz w:val="18"/>
                      <w:szCs w:val="18"/>
                    </w:rPr>
                    <w:t>万字以上外文专著、译著、并经主管区县局</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集团公司</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审核认定的</w:t>
                  </w:r>
                  <w:r w:rsidRPr="0028461A">
                    <w:rPr>
                      <w:rFonts w:ascii="ˎ̥" w:eastAsia="宋体" w:hAnsi="ˎ̥" w:cs="Arial"/>
                      <w:color w:val="333333"/>
                      <w:kern w:val="0"/>
                      <w:sz w:val="18"/>
                      <w:szCs w:val="18"/>
                    </w:rPr>
                    <w:t>;</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7.</w:t>
                  </w:r>
                  <w:r w:rsidRPr="0028461A">
                    <w:rPr>
                      <w:rFonts w:ascii="ˎ̥" w:eastAsia="宋体" w:hAnsi="ˎ̥" w:cs="Arial"/>
                      <w:color w:val="333333"/>
                      <w:kern w:val="0"/>
                      <w:sz w:val="18"/>
                      <w:szCs w:val="18"/>
                    </w:rPr>
                    <w:t>取得外语大专以上学历并从事本专业工作</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申报职称有第二外语要求的</w:t>
                  </w:r>
                  <w:r w:rsidRPr="0028461A">
                    <w:rPr>
                      <w:rFonts w:ascii="ˎ̥" w:eastAsia="宋体" w:hAnsi="ˎ̥" w:cs="Arial"/>
                      <w:color w:val="333333"/>
                      <w:kern w:val="0"/>
                      <w:sz w:val="18"/>
                      <w:szCs w:val="18"/>
                    </w:rPr>
                    <w:t>;</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8.</w:t>
                  </w:r>
                  <w:r w:rsidRPr="0028461A">
                    <w:rPr>
                      <w:rFonts w:ascii="ˎ̥" w:eastAsia="宋体" w:hAnsi="ˎ̥" w:cs="Arial"/>
                      <w:color w:val="333333"/>
                      <w:kern w:val="0"/>
                      <w:sz w:val="18"/>
                      <w:szCs w:val="18"/>
                    </w:rPr>
                    <w:t>长期在野外从事农业、林业、水利、采矿、测绘、勘探、铁路施工、公路施工等专业技术工作</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并经主管区县局</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集团公司</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审核确认的</w:t>
                  </w:r>
                  <w:r w:rsidRPr="0028461A">
                    <w:rPr>
                      <w:rFonts w:ascii="ˎ̥" w:eastAsia="宋体" w:hAnsi="ˎ̥" w:cs="Arial"/>
                      <w:color w:val="333333"/>
                      <w:kern w:val="0"/>
                      <w:sz w:val="18"/>
                      <w:szCs w:val="18"/>
                    </w:rPr>
                    <w:t>;</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lastRenderedPageBreak/>
                    <w:t>    9.</w:t>
                  </w:r>
                  <w:r w:rsidRPr="0028461A">
                    <w:rPr>
                      <w:rFonts w:ascii="ˎ̥" w:eastAsia="宋体" w:hAnsi="ˎ̥" w:cs="Arial"/>
                      <w:color w:val="333333"/>
                      <w:kern w:val="0"/>
                      <w:sz w:val="18"/>
                      <w:szCs w:val="18"/>
                    </w:rPr>
                    <w:t>经审核确认</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专业技术工作业绩显著、贡献突出</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在本行业本地区做出重要贡献的</w:t>
                  </w:r>
                  <w:r w:rsidRPr="0028461A">
                    <w:rPr>
                      <w:rFonts w:ascii="ˎ̥" w:eastAsia="宋体" w:hAnsi="ˎ̥" w:cs="Arial"/>
                      <w:color w:val="333333"/>
                      <w:kern w:val="0"/>
                      <w:sz w:val="18"/>
                      <w:szCs w:val="18"/>
                    </w:rPr>
                    <w:t>;</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10.</w:t>
                  </w:r>
                  <w:r w:rsidRPr="0028461A">
                    <w:rPr>
                      <w:rFonts w:ascii="ˎ̥" w:eastAsia="宋体" w:hAnsi="ˎ̥" w:cs="Arial"/>
                      <w:color w:val="333333"/>
                      <w:kern w:val="0"/>
                      <w:sz w:val="18"/>
                      <w:szCs w:val="18"/>
                    </w:rPr>
                    <w:t>申报各系列初级职称的。</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r w:rsidRPr="0028461A">
                    <w:rPr>
                      <w:rFonts w:ascii="ˎ̥" w:eastAsia="宋体" w:hAnsi="ˎ̥" w:cs="Arial"/>
                      <w:color w:val="333333"/>
                      <w:kern w:val="0"/>
                      <w:sz w:val="18"/>
                      <w:szCs w:val="18"/>
                    </w:rPr>
                    <w:t>二</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对年满</w:t>
                  </w:r>
                  <w:r w:rsidRPr="0028461A">
                    <w:rPr>
                      <w:rFonts w:ascii="ˎ̥" w:eastAsia="宋体" w:hAnsi="ˎ̥" w:cs="Arial"/>
                      <w:color w:val="333333"/>
                      <w:kern w:val="0"/>
                      <w:sz w:val="18"/>
                      <w:szCs w:val="18"/>
                    </w:rPr>
                    <w:t>40</w:t>
                  </w:r>
                  <w:r w:rsidRPr="0028461A">
                    <w:rPr>
                      <w:rFonts w:ascii="ˎ̥" w:eastAsia="宋体" w:hAnsi="ˎ̥" w:cs="Arial"/>
                      <w:color w:val="333333"/>
                      <w:kern w:val="0"/>
                      <w:sz w:val="18"/>
                      <w:szCs w:val="18"/>
                    </w:rPr>
                    <w:t>周岁以上</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并长期从事专业技术工作的专业</w:t>
                  </w:r>
                  <w:r w:rsidRPr="0028461A">
                    <w:rPr>
                      <w:rFonts w:ascii="ˎ̥" w:eastAsia="宋体" w:hAnsi="ˎ̥" w:cs="Arial"/>
                      <w:color w:val="333333"/>
                      <w:kern w:val="0"/>
                      <w:sz w:val="18"/>
                      <w:szCs w:val="18"/>
                    </w:rPr>
                    <w:t xml:space="preserve"> </w:t>
                  </w:r>
                  <w:r w:rsidRPr="0028461A">
                    <w:rPr>
                      <w:rFonts w:ascii="ˎ̥" w:eastAsia="宋体" w:hAnsi="ˎ̥" w:cs="Arial"/>
                      <w:color w:val="333333"/>
                      <w:kern w:val="0"/>
                      <w:sz w:val="18"/>
                      <w:szCs w:val="18"/>
                    </w:rPr>
                    <w:t>技术人员</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可放宽外语成绩要求</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在确定当年职称外语考试地方通用标准时适当降低分数线。</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r w:rsidRPr="0028461A">
                    <w:rPr>
                      <w:rFonts w:ascii="ˎ̥" w:eastAsia="宋体" w:hAnsi="ˎ̥" w:cs="Arial"/>
                      <w:color w:val="333333"/>
                      <w:kern w:val="0"/>
                      <w:sz w:val="18"/>
                      <w:szCs w:val="18"/>
                    </w:rPr>
                    <w:t>三</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符合下列条件之一的专业技术人员</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除申报对外语有较高要求的系列职称可叫外语成绩要求外</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申报其他系列职称可不参加职称外语考试</w:t>
                  </w:r>
                  <w:r w:rsidRPr="0028461A">
                    <w:rPr>
                      <w:rFonts w:ascii="ˎ̥" w:eastAsia="宋体" w:hAnsi="ˎ̥" w:cs="Arial"/>
                      <w:color w:val="333333"/>
                      <w:kern w:val="0"/>
                      <w:sz w:val="18"/>
                      <w:szCs w:val="18"/>
                    </w:rPr>
                    <w:t>:</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1.</w:t>
                  </w:r>
                  <w:r w:rsidRPr="0028461A">
                    <w:rPr>
                      <w:rFonts w:ascii="ˎ̥" w:eastAsia="宋体" w:hAnsi="ˎ̥" w:cs="Arial"/>
                      <w:color w:val="333333"/>
                      <w:kern w:val="0"/>
                      <w:sz w:val="18"/>
                      <w:szCs w:val="18"/>
                    </w:rPr>
                    <w:t>年满</w:t>
                  </w:r>
                  <w:r w:rsidRPr="0028461A">
                    <w:rPr>
                      <w:rFonts w:ascii="ˎ̥" w:eastAsia="宋体" w:hAnsi="ˎ̥" w:cs="Arial"/>
                      <w:color w:val="333333"/>
                      <w:kern w:val="0"/>
                      <w:sz w:val="18"/>
                      <w:szCs w:val="18"/>
                    </w:rPr>
                    <w:t>50</w:t>
                  </w:r>
                  <w:r w:rsidRPr="0028461A">
                    <w:rPr>
                      <w:rFonts w:ascii="ˎ̥" w:eastAsia="宋体" w:hAnsi="ˎ̥" w:cs="Arial"/>
                      <w:color w:val="333333"/>
                      <w:kern w:val="0"/>
                      <w:sz w:val="18"/>
                      <w:szCs w:val="18"/>
                    </w:rPr>
                    <w:t>周岁以上</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并长期从事专业技术工作的</w:t>
                  </w:r>
                  <w:r w:rsidRPr="0028461A">
                    <w:rPr>
                      <w:rFonts w:ascii="ˎ̥" w:eastAsia="宋体" w:hAnsi="ˎ̥" w:cs="Arial"/>
                      <w:color w:val="333333"/>
                      <w:kern w:val="0"/>
                      <w:sz w:val="18"/>
                      <w:szCs w:val="18"/>
                    </w:rPr>
                    <w:t>;</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2.</w:t>
                  </w:r>
                  <w:r w:rsidRPr="0028461A">
                    <w:rPr>
                      <w:rFonts w:ascii="ˎ̥" w:eastAsia="宋体" w:hAnsi="ˎ̥" w:cs="Arial"/>
                      <w:color w:val="333333"/>
                      <w:kern w:val="0"/>
                      <w:sz w:val="18"/>
                      <w:szCs w:val="18"/>
                    </w:rPr>
                    <w:t>在乡镇以下基层单位从事专业技术工作的</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r w:rsidRPr="0028461A">
                    <w:rPr>
                      <w:rFonts w:ascii="ˎ̥" w:eastAsia="宋体" w:hAnsi="ˎ̥" w:cs="Arial"/>
                      <w:color w:val="333333"/>
                      <w:kern w:val="0"/>
                      <w:sz w:val="18"/>
                      <w:szCs w:val="18"/>
                    </w:rPr>
                    <w:t>四</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凡从事具有中国特色、民族传统的临床中医药、民族</w:t>
                  </w:r>
                  <w:r w:rsidRPr="0028461A">
                    <w:rPr>
                      <w:rFonts w:ascii="ˎ̥" w:eastAsia="宋体" w:hAnsi="ˎ̥" w:cs="Arial"/>
                      <w:color w:val="333333"/>
                      <w:kern w:val="0"/>
                      <w:sz w:val="18"/>
                      <w:szCs w:val="18"/>
                    </w:rPr>
                    <w:t xml:space="preserve"> </w:t>
                  </w:r>
                  <w:r w:rsidRPr="0028461A">
                    <w:rPr>
                      <w:rFonts w:ascii="ˎ̥" w:eastAsia="宋体" w:hAnsi="ˎ̥" w:cs="Arial"/>
                      <w:color w:val="333333"/>
                      <w:kern w:val="0"/>
                      <w:sz w:val="18"/>
                      <w:szCs w:val="18"/>
                    </w:rPr>
                    <w:t>药、工艺美术、古籍整理、历史时期考古等专业技术工作的</w:t>
                  </w:r>
                  <w:r w:rsidRPr="0028461A">
                    <w:rPr>
                      <w:rFonts w:ascii="ˎ̥" w:eastAsia="宋体" w:hAnsi="ˎ̥" w:cs="Arial"/>
                      <w:color w:val="333333"/>
                      <w:kern w:val="0"/>
                      <w:sz w:val="18"/>
                      <w:szCs w:val="18"/>
                    </w:rPr>
                    <w:t xml:space="preserve">, </w:t>
                  </w:r>
                  <w:r w:rsidRPr="0028461A">
                    <w:rPr>
                      <w:rFonts w:ascii="ˎ̥" w:eastAsia="宋体" w:hAnsi="ˎ̥" w:cs="Arial"/>
                      <w:color w:val="333333"/>
                      <w:kern w:val="0"/>
                      <w:sz w:val="18"/>
                      <w:szCs w:val="18"/>
                    </w:rPr>
                    <w:t>可不参加外语考试。</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r w:rsidRPr="0028461A">
                    <w:rPr>
                      <w:rFonts w:ascii="ˎ̥" w:eastAsia="宋体" w:hAnsi="ˎ̥" w:cs="Arial"/>
                      <w:color w:val="333333"/>
                      <w:kern w:val="0"/>
                      <w:sz w:val="18"/>
                      <w:szCs w:val="18"/>
                    </w:rPr>
                    <w:t>五</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通过专业技术资格或职</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执</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业资格考试取得证书的专业技术人员</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聘任专业技术职务时</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由用人单位根据岗位需要自主决定外语水平要求。</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凡申请职称外语免试或放宽成绩要求的</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均需填写《职称外</w:t>
                  </w:r>
                  <w:r w:rsidRPr="0028461A">
                    <w:rPr>
                      <w:rFonts w:ascii="ˎ̥" w:eastAsia="宋体" w:hAnsi="ˎ̥" w:cs="Arial"/>
                      <w:color w:val="333333"/>
                      <w:kern w:val="0"/>
                      <w:sz w:val="18"/>
                      <w:szCs w:val="18"/>
                    </w:rPr>
                    <w:t xml:space="preserve"> </w:t>
                  </w:r>
                  <w:r w:rsidRPr="0028461A">
                    <w:rPr>
                      <w:rFonts w:ascii="ˎ̥" w:eastAsia="宋体" w:hAnsi="ˎ̥" w:cs="Arial"/>
                      <w:color w:val="333333"/>
                      <w:kern w:val="0"/>
                      <w:sz w:val="18"/>
                      <w:szCs w:val="18"/>
                    </w:rPr>
                    <w:t>语考试免试</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放宽成绩</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申请表</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并提供相关证明材料。在申报职称时随评审材料一并报评委会日常工作部门</w:t>
                  </w:r>
                  <w:r w:rsidRPr="0028461A">
                    <w:rPr>
                      <w:rFonts w:ascii="ˎ̥" w:eastAsia="宋体" w:hAnsi="ˎ̥" w:cs="Arial"/>
                      <w:color w:val="333333"/>
                      <w:kern w:val="0"/>
                      <w:sz w:val="18"/>
                      <w:szCs w:val="18"/>
                    </w:rPr>
                    <w:t>.</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b/>
                      <w:bCs/>
                      <w:color w:val="333333"/>
                      <w:kern w:val="0"/>
                      <w:sz w:val="18"/>
                      <w:szCs w:val="18"/>
                    </w:rPr>
                    <w:t xml:space="preserve">   </w:t>
                  </w:r>
                  <w:r w:rsidRPr="0028461A">
                    <w:rPr>
                      <w:rFonts w:ascii="ˎ̥" w:eastAsia="宋体" w:hAnsi="ˎ̥" w:cs="Arial"/>
                      <w:b/>
                      <w:bCs/>
                      <w:color w:val="333333"/>
                      <w:kern w:val="0"/>
                      <w:sz w:val="18"/>
                      <w:szCs w:val="18"/>
                    </w:rPr>
                    <w:t>三</w:t>
                  </w:r>
                  <w:r w:rsidRPr="0028461A">
                    <w:rPr>
                      <w:rFonts w:ascii="ˎ̥" w:eastAsia="宋体" w:hAnsi="ˎ̥" w:cs="Arial"/>
                      <w:b/>
                      <w:bCs/>
                      <w:color w:val="333333"/>
                      <w:kern w:val="0"/>
                      <w:sz w:val="18"/>
                      <w:szCs w:val="18"/>
                    </w:rPr>
                    <w:t>.</w:t>
                  </w:r>
                  <w:r w:rsidRPr="0028461A">
                    <w:rPr>
                      <w:rFonts w:ascii="ˎ̥" w:eastAsia="宋体" w:hAnsi="ˎ̥" w:cs="Arial"/>
                      <w:b/>
                      <w:bCs/>
                      <w:color w:val="333333"/>
                      <w:kern w:val="0"/>
                      <w:sz w:val="18"/>
                      <w:szCs w:val="18"/>
                    </w:rPr>
                    <w:t>职称外语考试成绩使用办法</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r w:rsidRPr="0028461A">
                    <w:rPr>
                      <w:rFonts w:ascii="ˎ̥" w:eastAsia="宋体" w:hAnsi="ˎ̥" w:cs="Arial"/>
                      <w:color w:val="333333"/>
                      <w:kern w:val="0"/>
                      <w:sz w:val="18"/>
                      <w:szCs w:val="18"/>
                    </w:rPr>
                    <w:t>一</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人事部确定当年全国职称外语考试各语种、级别、类别的全国通用标准</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成绩达到全国通用标准的</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其成绩有效期至评聘相应级别的专业技术职称止。</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r w:rsidRPr="0028461A">
                    <w:rPr>
                      <w:rFonts w:ascii="ˎ̥" w:eastAsia="宋体" w:hAnsi="ˎ̥" w:cs="Arial"/>
                      <w:color w:val="333333"/>
                      <w:kern w:val="0"/>
                      <w:sz w:val="18"/>
                      <w:szCs w:val="18"/>
                    </w:rPr>
                    <w:t>二</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我市根据当年本市参加全国职称外语考试情况</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确定各语种、级别、类别的地方通用标准</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成绩达到我市地方通用标准的</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其成绩在当年评聘相应级别的专业技术职称时有效。</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w:t>
                  </w:r>
                  <w:r w:rsidRPr="0028461A">
                    <w:rPr>
                      <w:rFonts w:ascii="ˎ̥" w:eastAsia="宋体" w:hAnsi="ˎ̥" w:cs="Arial"/>
                      <w:color w:val="333333"/>
                      <w:kern w:val="0"/>
                      <w:sz w:val="18"/>
                      <w:szCs w:val="18"/>
                    </w:rPr>
                    <w:t>附件</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职称外语考试免试</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放宽成绩</w:t>
                  </w:r>
                  <w:r w:rsidRPr="0028461A">
                    <w:rPr>
                      <w:rFonts w:ascii="ˎ̥" w:eastAsia="宋体" w:hAnsi="ˎ̥" w:cs="Arial"/>
                      <w:color w:val="333333"/>
                      <w:kern w:val="0"/>
                      <w:sz w:val="18"/>
                      <w:szCs w:val="18"/>
                    </w:rPr>
                    <w:t>)</w:t>
                  </w:r>
                  <w:r w:rsidRPr="0028461A">
                    <w:rPr>
                      <w:rFonts w:ascii="ˎ̥" w:eastAsia="宋体" w:hAnsi="ˎ̥" w:cs="Arial"/>
                      <w:color w:val="333333"/>
                      <w:kern w:val="0"/>
                      <w:sz w:val="18"/>
                      <w:szCs w:val="18"/>
                    </w:rPr>
                    <w:t>申请表</w:t>
                  </w:r>
                </w:p>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r w:rsidRPr="0028461A">
                    <w:rPr>
                      <w:rFonts w:ascii="ˎ̥" w:eastAsia="宋体" w:hAnsi="ˎ̥" w:cs="Arial"/>
                      <w:color w:val="333333"/>
                      <w:kern w:val="0"/>
                      <w:sz w:val="18"/>
                      <w:szCs w:val="18"/>
                    </w:rPr>
                    <w:t xml:space="preserve">                                                           </w:t>
                  </w:r>
                  <w:r w:rsidRPr="0028461A">
                    <w:rPr>
                      <w:rFonts w:ascii="ˎ̥" w:eastAsia="宋体" w:hAnsi="ˎ̥" w:cs="Arial"/>
                      <w:color w:val="333333"/>
                      <w:kern w:val="0"/>
                      <w:sz w:val="18"/>
                      <w:szCs w:val="18"/>
                    </w:rPr>
                    <w:t>二</w:t>
                  </w:r>
                  <w:r w:rsidRPr="0028461A">
                    <w:rPr>
                      <w:rFonts w:ascii="ˎ̥" w:eastAsia="宋体" w:hAnsi="ˎ̥" w:cs="Arial"/>
                      <w:color w:val="333333"/>
                      <w:kern w:val="0"/>
                      <w:sz w:val="18"/>
                      <w:szCs w:val="18"/>
                    </w:rPr>
                    <w:t>00</w:t>
                  </w:r>
                  <w:r w:rsidRPr="0028461A">
                    <w:rPr>
                      <w:rFonts w:ascii="ˎ̥" w:eastAsia="宋体" w:hAnsi="ˎ̥" w:cs="Arial"/>
                      <w:color w:val="333333"/>
                      <w:kern w:val="0"/>
                      <w:sz w:val="18"/>
                      <w:szCs w:val="18"/>
                    </w:rPr>
                    <w:t>七年四月十六日</w:t>
                  </w:r>
                </w:p>
              </w:tc>
            </w:tr>
          </w:tbl>
          <w:p w:rsidR="0028461A" w:rsidRPr="0028461A" w:rsidRDefault="0028461A" w:rsidP="0028461A">
            <w:pPr>
              <w:widowControl/>
              <w:wordWrap w:val="0"/>
              <w:spacing w:line="360" w:lineRule="auto"/>
              <w:jc w:val="left"/>
              <w:rPr>
                <w:rFonts w:ascii="ˎ̥" w:eastAsia="宋体" w:hAnsi="ˎ̥" w:cs="Arial" w:hint="eastAsia"/>
                <w:color w:val="333333"/>
                <w:kern w:val="0"/>
                <w:sz w:val="18"/>
                <w:szCs w:val="18"/>
              </w:rPr>
            </w:pPr>
          </w:p>
        </w:tc>
      </w:tr>
    </w:tbl>
    <w:p w:rsidR="009A265E" w:rsidRDefault="009A265E"/>
    <w:sectPr w:rsidR="009A265E" w:rsidSect="006E0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9F0" w:rsidRDefault="009449F0" w:rsidP="0028461A">
      <w:r>
        <w:separator/>
      </w:r>
    </w:p>
  </w:endnote>
  <w:endnote w:type="continuationSeparator" w:id="1">
    <w:p w:rsidR="009449F0" w:rsidRDefault="009449F0" w:rsidP="00284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9F0" w:rsidRDefault="009449F0" w:rsidP="0028461A">
      <w:r>
        <w:separator/>
      </w:r>
    </w:p>
  </w:footnote>
  <w:footnote w:type="continuationSeparator" w:id="1">
    <w:p w:rsidR="009449F0" w:rsidRDefault="009449F0" w:rsidP="002846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61A"/>
    <w:rsid w:val="0028461A"/>
    <w:rsid w:val="006E00F0"/>
    <w:rsid w:val="009449F0"/>
    <w:rsid w:val="009A265E"/>
    <w:rsid w:val="00B229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61A"/>
    <w:rPr>
      <w:sz w:val="18"/>
      <w:szCs w:val="18"/>
    </w:rPr>
  </w:style>
  <w:style w:type="paragraph" w:styleId="a4">
    <w:name w:val="footer"/>
    <w:basedOn w:val="a"/>
    <w:link w:val="Char0"/>
    <w:uiPriority w:val="99"/>
    <w:semiHidden/>
    <w:unhideWhenUsed/>
    <w:rsid w:val="002846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61A"/>
    <w:rPr>
      <w:sz w:val="18"/>
      <w:szCs w:val="18"/>
    </w:rPr>
  </w:style>
  <w:style w:type="paragraph" w:styleId="a5">
    <w:name w:val="Normal (Web)"/>
    <w:basedOn w:val="a"/>
    <w:uiPriority w:val="99"/>
    <w:semiHidden/>
    <w:unhideWhenUsed/>
    <w:rsid w:val="002846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8461A"/>
    <w:rPr>
      <w:b/>
      <w:bCs/>
    </w:rPr>
  </w:style>
</w:styles>
</file>

<file path=word/webSettings.xml><?xml version="1.0" encoding="utf-8"?>
<w:webSettings xmlns:r="http://schemas.openxmlformats.org/officeDocument/2006/relationships" xmlns:w="http://schemas.openxmlformats.org/wordprocessingml/2006/main">
  <w:divs>
    <w:div w:id="819419814">
      <w:bodyDiv w:val="1"/>
      <w:marLeft w:val="0"/>
      <w:marRight w:val="0"/>
      <w:marTop w:val="0"/>
      <w:marBottom w:val="0"/>
      <w:divBdr>
        <w:top w:val="none" w:sz="0" w:space="0" w:color="auto"/>
        <w:left w:val="none" w:sz="0" w:space="0" w:color="auto"/>
        <w:bottom w:val="none" w:sz="0" w:space="0" w:color="auto"/>
        <w:right w:val="none" w:sz="0" w:space="0" w:color="auto"/>
      </w:divBdr>
      <w:divsChild>
        <w:div w:id="153572516">
          <w:marLeft w:val="0"/>
          <w:marRight w:val="0"/>
          <w:marTop w:val="0"/>
          <w:marBottom w:val="0"/>
          <w:divBdr>
            <w:top w:val="none" w:sz="0" w:space="0" w:color="auto"/>
            <w:left w:val="none" w:sz="0" w:space="0" w:color="auto"/>
            <w:bottom w:val="none" w:sz="0" w:space="0" w:color="auto"/>
            <w:right w:val="none" w:sz="0" w:space="0" w:color="auto"/>
          </w:divBdr>
        </w:div>
        <w:div w:id="1091896288">
          <w:marLeft w:val="0"/>
          <w:marRight w:val="0"/>
          <w:marTop w:val="0"/>
          <w:marBottom w:val="0"/>
          <w:divBdr>
            <w:top w:val="none" w:sz="0" w:space="0" w:color="auto"/>
            <w:left w:val="none" w:sz="0" w:space="0" w:color="auto"/>
            <w:bottom w:val="none" w:sz="0" w:space="0" w:color="auto"/>
            <w:right w:val="none" w:sz="0" w:space="0" w:color="auto"/>
          </w:divBdr>
        </w:div>
        <w:div w:id="623996920">
          <w:marLeft w:val="0"/>
          <w:marRight w:val="0"/>
          <w:marTop w:val="0"/>
          <w:marBottom w:val="0"/>
          <w:divBdr>
            <w:top w:val="none" w:sz="0" w:space="0" w:color="auto"/>
            <w:left w:val="none" w:sz="0" w:space="0" w:color="auto"/>
            <w:bottom w:val="none" w:sz="0" w:space="0" w:color="auto"/>
            <w:right w:val="none" w:sz="0" w:space="0" w:color="auto"/>
          </w:divBdr>
        </w:div>
        <w:div w:id="740636573">
          <w:marLeft w:val="0"/>
          <w:marRight w:val="0"/>
          <w:marTop w:val="0"/>
          <w:marBottom w:val="0"/>
          <w:divBdr>
            <w:top w:val="none" w:sz="0" w:space="0" w:color="auto"/>
            <w:left w:val="none" w:sz="0" w:space="0" w:color="auto"/>
            <w:bottom w:val="none" w:sz="0" w:space="0" w:color="auto"/>
            <w:right w:val="none" w:sz="0" w:space="0" w:color="auto"/>
          </w:divBdr>
        </w:div>
        <w:div w:id="209266814">
          <w:marLeft w:val="0"/>
          <w:marRight w:val="0"/>
          <w:marTop w:val="0"/>
          <w:marBottom w:val="0"/>
          <w:divBdr>
            <w:top w:val="none" w:sz="0" w:space="0" w:color="auto"/>
            <w:left w:val="none" w:sz="0" w:space="0" w:color="auto"/>
            <w:bottom w:val="none" w:sz="0" w:space="0" w:color="auto"/>
            <w:right w:val="none" w:sz="0" w:space="0" w:color="auto"/>
          </w:divBdr>
        </w:div>
        <w:div w:id="2034842498">
          <w:marLeft w:val="0"/>
          <w:marRight w:val="0"/>
          <w:marTop w:val="0"/>
          <w:marBottom w:val="0"/>
          <w:divBdr>
            <w:top w:val="none" w:sz="0" w:space="0" w:color="auto"/>
            <w:left w:val="none" w:sz="0" w:space="0" w:color="auto"/>
            <w:bottom w:val="none" w:sz="0" w:space="0" w:color="auto"/>
            <w:right w:val="none" w:sz="0" w:space="0" w:color="auto"/>
          </w:divBdr>
        </w:div>
        <w:div w:id="362874165">
          <w:marLeft w:val="0"/>
          <w:marRight w:val="0"/>
          <w:marTop w:val="0"/>
          <w:marBottom w:val="0"/>
          <w:divBdr>
            <w:top w:val="none" w:sz="0" w:space="0" w:color="auto"/>
            <w:left w:val="none" w:sz="0" w:space="0" w:color="auto"/>
            <w:bottom w:val="none" w:sz="0" w:space="0" w:color="auto"/>
            <w:right w:val="none" w:sz="0" w:space="0" w:color="auto"/>
          </w:divBdr>
        </w:div>
        <w:div w:id="1093547599">
          <w:marLeft w:val="0"/>
          <w:marRight w:val="0"/>
          <w:marTop w:val="0"/>
          <w:marBottom w:val="0"/>
          <w:divBdr>
            <w:top w:val="none" w:sz="0" w:space="0" w:color="auto"/>
            <w:left w:val="none" w:sz="0" w:space="0" w:color="auto"/>
            <w:bottom w:val="none" w:sz="0" w:space="0" w:color="auto"/>
            <w:right w:val="none" w:sz="0" w:space="0" w:color="auto"/>
          </w:divBdr>
        </w:div>
        <w:div w:id="186872596">
          <w:marLeft w:val="0"/>
          <w:marRight w:val="0"/>
          <w:marTop w:val="0"/>
          <w:marBottom w:val="0"/>
          <w:divBdr>
            <w:top w:val="none" w:sz="0" w:space="0" w:color="auto"/>
            <w:left w:val="none" w:sz="0" w:space="0" w:color="auto"/>
            <w:bottom w:val="none" w:sz="0" w:space="0" w:color="auto"/>
            <w:right w:val="none" w:sz="0" w:space="0" w:color="auto"/>
          </w:divBdr>
        </w:div>
        <w:div w:id="19014568">
          <w:marLeft w:val="0"/>
          <w:marRight w:val="0"/>
          <w:marTop w:val="0"/>
          <w:marBottom w:val="0"/>
          <w:divBdr>
            <w:top w:val="none" w:sz="0" w:space="0" w:color="auto"/>
            <w:left w:val="none" w:sz="0" w:space="0" w:color="auto"/>
            <w:bottom w:val="none" w:sz="0" w:space="0" w:color="auto"/>
            <w:right w:val="none" w:sz="0" w:space="0" w:color="auto"/>
          </w:divBdr>
        </w:div>
        <w:div w:id="155154002">
          <w:marLeft w:val="0"/>
          <w:marRight w:val="0"/>
          <w:marTop w:val="0"/>
          <w:marBottom w:val="0"/>
          <w:divBdr>
            <w:top w:val="none" w:sz="0" w:space="0" w:color="auto"/>
            <w:left w:val="none" w:sz="0" w:space="0" w:color="auto"/>
            <w:bottom w:val="none" w:sz="0" w:space="0" w:color="auto"/>
            <w:right w:val="none" w:sz="0" w:space="0" w:color="auto"/>
          </w:divBdr>
        </w:div>
        <w:div w:id="1643274014">
          <w:marLeft w:val="0"/>
          <w:marRight w:val="0"/>
          <w:marTop w:val="0"/>
          <w:marBottom w:val="0"/>
          <w:divBdr>
            <w:top w:val="none" w:sz="0" w:space="0" w:color="auto"/>
            <w:left w:val="none" w:sz="0" w:space="0" w:color="auto"/>
            <w:bottom w:val="none" w:sz="0" w:space="0" w:color="auto"/>
            <w:right w:val="none" w:sz="0" w:space="0" w:color="auto"/>
          </w:divBdr>
        </w:div>
        <w:div w:id="600604608">
          <w:marLeft w:val="0"/>
          <w:marRight w:val="0"/>
          <w:marTop w:val="0"/>
          <w:marBottom w:val="0"/>
          <w:divBdr>
            <w:top w:val="none" w:sz="0" w:space="0" w:color="auto"/>
            <w:left w:val="none" w:sz="0" w:space="0" w:color="auto"/>
            <w:bottom w:val="none" w:sz="0" w:space="0" w:color="auto"/>
            <w:right w:val="none" w:sz="0" w:space="0" w:color="auto"/>
          </w:divBdr>
        </w:div>
        <w:div w:id="274026982">
          <w:marLeft w:val="0"/>
          <w:marRight w:val="0"/>
          <w:marTop w:val="0"/>
          <w:marBottom w:val="0"/>
          <w:divBdr>
            <w:top w:val="none" w:sz="0" w:space="0" w:color="auto"/>
            <w:left w:val="none" w:sz="0" w:space="0" w:color="auto"/>
            <w:bottom w:val="none" w:sz="0" w:space="0" w:color="auto"/>
            <w:right w:val="none" w:sz="0" w:space="0" w:color="auto"/>
          </w:divBdr>
        </w:div>
        <w:div w:id="62029504">
          <w:marLeft w:val="0"/>
          <w:marRight w:val="0"/>
          <w:marTop w:val="0"/>
          <w:marBottom w:val="0"/>
          <w:divBdr>
            <w:top w:val="none" w:sz="0" w:space="0" w:color="auto"/>
            <w:left w:val="none" w:sz="0" w:space="0" w:color="auto"/>
            <w:bottom w:val="none" w:sz="0" w:space="0" w:color="auto"/>
            <w:right w:val="none" w:sz="0" w:space="0" w:color="auto"/>
          </w:divBdr>
        </w:div>
        <w:div w:id="766461736">
          <w:marLeft w:val="0"/>
          <w:marRight w:val="0"/>
          <w:marTop w:val="0"/>
          <w:marBottom w:val="0"/>
          <w:divBdr>
            <w:top w:val="none" w:sz="0" w:space="0" w:color="auto"/>
            <w:left w:val="none" w:sz="0" w:space="0" w:color="auto"/>
            <w:bottom w:val="none" w:sz="0" w:space="0" w:color="auto"/>
            <w:right w:val="none" w:sz="0" w:space="0" w:color="auto"/>
          </w:divBdr>
        </w:div>
        <w:div w:id="1774591192">
          <w:marLeft w:val="0"/>
          <w:marRight w:val="0"/>
          <w:marTop w:val="0"/>
          <w:marBottom w:val="0"/>
          <w:divBdr>
            <w:top w:val="none" w:sz="0" w:space="0" w:color="auto"/>
            <w:left w:val="none" w:sz="0" w:space="0" w:color="auto"/>
            <w:bottom w:val="none" w:sz="0" w:space="0" w:color="auto"/>
            <w:right w:val="none" w:sz="0" w:space="0" w:color="auto"/>
          </w:divBdr>
        </w:div>
        <w:div w:id="752818027">
          <w:marLeft w:val="0"/>
          <w:marRight w:val="0"/>
          <w:marTop w:val="0"/>
          <w:marBottom w:val="0"/>
          <w:divBdr>
            <w:top w:val="none" w:sz="0" w:space="0" w:color="auto"/>
            <w:left w:val="none" w:sz="0" w:space="0" w:color="auto"/>
            <w:bottom w:val="none" w:sz="0" w:space="0" w:color="auto"/>
            <w:right w:val="none" w:sz="0" w:space="0" w:color="auto"/>
          </w:divBdr>
        </w:div>
        <w:div w:id="1938754987">
          <w:marLeft w:val="0"/>
          <w:marRight w:val="0"/>
          <w:marTop w:val="0"/>
          <w:marBottom w:val="0"/>
          <w:divBdr>
            <w:top w:val="none" w:sz="0" w:space="0" w:color="auto"/>
            <w:left w:val="none" w:sz="0" w:space="0" w:color="auto"/>
            <w:bottom w:val="none" w:sz="0" w:space="0" w:color="auto"/>
            <w:right w:val="none" w:sz="0" w:space="0" w:color="auto"/>
          </w:divBdr>
        </w:div>
        <w:div w:id="1874153965">
          <w:marLeft w:val="0"/>
          <w:marRight w:val="0"/>
          <w:marTop w:val="0"/>
          <w:marBottom w:val="0"/>
          <w:divBdr>
            <w:top w:val="none" w:sz="0" w:space="0" w:color="auto"/>
            <w:left w:val="none" w:sz="0" w:space="0" w:color="auto"/>
            <w:bottom w:val="none" w:sz="0" w:space="0" w:color="auto"/>
            <w:right w:val="none" w:sz="0" w:space="0" w:color="auto"/>
          </w:divBdr>
        </w:div>
        <w:div w:id="275059726">
          <w:marLeft w:val="0"/>
          <w:marRight w:val="0"/>
          <w:marTop w:val="0"/>
          <w:marBottom w:val="0"/>
          <w:divBdr>
            <w:top w:val="none" w:sz="0" w:space="0" w:color="auto"/>
            <w:left w:val="none" w:sz="0" w:space="0" w:color="auto"/>
            <w:bottom w:val="none" w:sz="0" w:space="0" w:color="auto"/>
            <w:right w:val="none" w:sz="0" w:space="0" w:color="auto"/>
          </w:divBdr>
        </w:div>
        <w:div w:id="1804420429">
          <w:marLeft w:val="0"/>
          <w:marRight w:val="0"/>
          <w:marTop w:val="0"/>
          <w:marBottom w:val="0"/>
          <w:divBdr>
            <w:top w:val="none" w:sz="0" w:space="0" w:color="auto"/>
            <w:left w:val="none" w:sz="0" w:space="0" w:color="auto"/>
            <w:bottom w:val="none" w:sz="0" w:space="0" w:color="auto"/>
            <w:right w:val="none" w:sz="0" w:space="0" w:color="auto"/>
          </w:divBdr>
        </w:div>
        <w:div w:id="989290996">
          <w:marLeft w:val="0"/>
          <w:marRight w:val="0"/>
          <w:marTop w:val="0"/>
          <w:marBottom w:val="0"/>
          <w:divBdr>
            <w:top w:val="none" w:sz="0" w:space="0" w:color="auto"/>
            <w:left w:val="none" w:sz="0" w:space="0" w:color="auto"/>
            <w:bottom w:val="none" w:sz="0" w:space="0" w:color="auto"/>
            <w:right w:val="none" w:sz="0" w:space="0" w:color="auto"/>
          </w:divBdr>
        </w:div>
        <w:div w:id="1766997707">
          <w:marLeft w:val="0"/>
          <w:marRight w:val="0"/>
          <w:marTop w:val="0"/>
          <w:marBottom w:val="0"/>
          <w:divBdr>
            <w:top w:val="none" w:sz="0" w:space="0" w:color="auto"/>
            <w:left w:val="none" w:sz="0" w:space="0" w:color="auto"/>
            <w:bottom w:val="none" w:sz="0" w:space="0" w:color="auto"/>
            <w:right w:val="none" w:sz="0" w:space="0" w:color="auto"/>
          </w:divBdr>
        </w:div>
        <w:div w:id="27598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1285</Characters>
  <Application>Microsoft Office Word</Application>
  <DocSecurity>0</DocSecurity>
  <Lines>10</Lines>
  <Paragraphs>3</Paragraphs>
  <ScaleCrop>false</ScaleCrop>
  <Company>微软中国</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杨宝贵</dc:creator>
  <cp:keywords/>
  <dc:description/>
  <cp:lastModifiedBy>杨宝贵</cp:lastModifiedBy>
  <cp:revision>4</cp:revision>
  <dcterms:created xsi:type="dcterms:W3CDTF">2015-05-12T04:06:00Z</dcterms:created>
  <dcterms:modified xsi:type="dcterms:W3CDTF">2015-05-12T04:07:00Z</dcterms:modified>
</cp:coreProperties>
</file>